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E2DE" w14:textId="77777777" w:rsidR="008929A3" w:rsidRDefault="008929A3" w:rsidP="008929A3">
      <w:pPr>
        <w:spacing w:after="0" w:line="360" w:lineRule="auto"/>
        <w:jc w:val="both"/>
        <w:rPr>
          <w:rFonts w:asciiTheme="minorBidi" w:hAnsiTheme="minorBidi" w:cstheme="minorBidi"/>
          <w:b/>
          <w:color w:val="4F6228" w:themeColor="accent3" w:themeShade="80"/>
          <w:sz w:val="32"/>
          <w:szCs w:val="32"/>
          <w:shd w:val="clear" w:color="auto" w:fill="C2D69B"/>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4B14ADCC" wp14:editId="33C45C21">
            <wp:simplePos x="0" y="0"/>
            <wp:positionH relativeFrom="column">
              <wp:posOffset>171286</wp:posOffset>
            </wp:positionH>
            <wp:positionV relativeFrom="paragraph">
              <wp:posOffset>-2335</wp:posOffset>
            </wp:positionV>
            <wp:extent cx="5583947" cy="752858"/>
            <wp:effectExtent l="0" t="0" r="0" b="9525"/>
            <wp:wrapNone/>
            <wp:docPr id="17" name="Picture 17" title="כותרת ציון ל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7BEB332A" w14:textId="35558204" w:rsidR="008929A3" w:rsidRPr="009A75D4" w:rsidRDefault="00287BDA" w:rsidP="008929A3">
      <w:pPr>
        <w:spacing w:before="60" w:after="0" w:line="360" w:lineRule="auto"/>
        <w:ind w:left="720" w:firstLine="720"/>
        <w:jc w:val="both"/>
        <w:rPr>
          <w:rFonts w:asciiTheme="minorBidi" w:hAnsiTheme="minorBidi" w:cstheme="minorBidi"/>
          <w:bCs/>
          <w:sz w:val="32"/>
          <w:szCs w:val="32"/>
        </w:rPr>
      </w:pPr>
      <w:r w:rsidRPr="00287BDA">
        <w:rPr>
          <w:rFonts w:asciiTheme="minorBidi" w:hAnsiTheme="minorBidi" w:cs="Guttman Yad"/>
          <w:bCs/>
          <w:color w:val="000000" w:themeColor="text1"/>
          <w:sz w:val="32"/>
          <w:szCs w:val="32"/>
          <w:rtl/>
        </w:rPr>
        <w:t>חיובי או חיובי כוזב?</w:t>
      </w:r>
    </w:p>
    <w:p w14:paraId="0916D9C5" w14:textId="77777777" w:rsidR="007B18D7" w:rsidRPr="00A874ED" w:rsidRDefault="007B18D7" w:rsidP="00A874ED">
      <w:pPr>
        <w:pStyle w:val="2"/>
      </w:pPr>
      <w:bookmarkStart w:id="0" w:name="bookmark=id.gjdgxs" w:colFirst="0" w:colLast="0"/>
      <w:bookmarkStart w:id="1" w:name="_Toc79928611"/>
      <w:bookmarkStart w:id="2" w:name="_Toc92371059"/>
      <w:bookmarkEnd w:id="0"/>
      <w:r w:rsidRPr="002E7C5C">
        <w:rPr>
          <w:rtl/>
        </w:rPr>
        <w:t>הבעיה</w:t>
      </w:r>
      <w:bookmarkEnd w:id="1"/>
      <w:bookmarkEnd w:id="2"/>
    </w:p>
    <w:p w14:paraId="15EBF5DE" w14:textId="77777777" w:rsidR="00287BDA" w:rsidRPr="00287BDA" w:rsidRDefault="00287BDA" w:rsidP="00287BDA">
      <w:pPr>
        <w:spacing w:after="0" w:line="360" w:lineRule="auto"/>
        <w:rPr>
          <w:rFonts w:asciiTheme="minorBidi" w:hAnsiTheme="minorBidi" w:cstheme="minorBidi"/>
          <w:color w:val="000000"/>
        </w:rPr>
      </w:pPr>
      <w:proofErr w:type="spellStart"/>
      <w:r w:rsidRPr="00287BDA">
        <w:rPr>
          <w:rFonts w:asciiTheme="minorBidi" w:hAnsiTheme="minorBidi" w:cstheme="minorBidi" w:hint="cs"/>
          <w:color w:val="000000"/>
          <w:rtl/>
        </w:rPr>
        <w:t>בזדלנד</w:t>
      </w:r>
      <w:proofErr w:type="spellEnd"/>
      <w:r w:rsidRPr="00287BDA">
        <w:rPr>
          <w:rFonts w:asciiTheme="minorBidi" w:hAnsiTheme="minorBidi" w:cstheme="minorBidi" w:hint="cs"/>
          <w:color w:val="000000"/>
          <w:rtl/>
        </w:rPr>
        <w:t xml:space="preserve"> מתמודדים עם התפרצות של מחלה נגיפית. </w:t>
      </w:r>
      <w:r w:rsidRPr="00287BDA">
        <w:rPr>
          <w:rFonts w:asciiTheme="minorBidi" w:hAnsiTheme="minorBidi" w:cstheme="minorBidi"/>
          <w:color w:val="000000"/>
          <w:rtl/>
        </w:rPr>
        <w:t xml:space="preserve"> </w:t>
      </w:r>
    </w:p>
    <w:p w14:paraId="1843F289" w14:textId="77777777" w:rsidR="00287BDA" w:rsidRPr="00287BDA" w:rsidRDefault="00287BDA" w:rsidP="00287BDA">
      <w:pPr>
        <w:spacing w:after="0" w:line="360" w:lineRule="auto"/>
        <w:rPr>
          <w:rFonts w:asciiTheme="minorBidi" w:hAnsiTheme="minorBidi" w:cstheme="minorBidi"/>
          <w:b/>
          <w:bCs/>
          <w:color w:val="000000"/>
          <w:rtl/>
        </w:rPr>
      </w:pPr>
      <w:r w:rsidRPr="00287BDA">
        <w:rPr>
          <w:rFonts w:asciiTheme="minorBidi" w:hAnsiTheme="minorBidi" w:cstheme="minorBidi" w:hint="cs"/>
          <w:color w:val="000000"/>
          <w:rtl/>
        </w:rPr>
        <w:t xml:space="preserve">כדי לבדוק הידבקות במחלה מבצעים בדיקת מעבדה. </w:t>
      </w:r>
      <w:r w:rsidRPr="00287BDA">
        <w:rPr>
          <w:rFonts w:asciiTheme="minorBidi" w:hAnsiTheme="minorBidi" w:cstheme="minorBidi"/>
          <w:color w:val="000000"/>
        </w:rPr>
        <w:br/>
      </w:r>
      <w:r w:rsidRPr="00287BDA">
        <w:rPr>
          <w:rFonts w:asciiTheme="minorBidi" w:hAnsiTheme="minorBidi" w:cstheme="minorBidi" w:hint="cs"/>
          <w:b/>
          <w:bCs/>
          <w:color w:val="000000"/>
          <w:rtl/>
        </w:rPr>
        <w:t>לכל בדיקה רפואית יתכנו תוצאות שגויות הנובעות ממגבלות טכניות של המעבדות. כאשר אדם בריא נמצא בטעות חיובי, התוצאה נקראת חיובי כוזב (</w:t>
      </w:r>
      <w:r w:rsidRPr="00287BDA">
        <w:rPr>
          <w:rFonts w:asciiTheme="minorBidi" w:hAnsiTheme="minorBidi" w:cstheme="minorBidi"/>
          <w:b/>
          <w:bCs/>
          <w:color w:val="000000"/>
        </w:rPr>
        <w:t>false positive</w:t>
      </w:r>
      <w:r w:rsidRPr="00287BDA">
        <w:rPr>
          <w:rFonts w:asciiTheme="minorBidi" w:hAnsiTheme="minorBidi" w:cstheme="minorBidi" w:hint="cs"/>
          <w:b/>
          <w:bCs/>
          <w:color w:val="000000"/>
          <w:rtl/>
        </w:rPr>
        <w:t>). כאשר אדם חולה נמצא בטעות שלילי, התוצאה נקראת שלילי כוזב (</w:t>
      </w:r>
      <w:r w:rsidRPr="00287BDA">
        <w:rPr>
          <w:rFonts w:asciiTheme="minorBidi" w:hAnsiTheme="minorBidi" w:cstheme="minorBidi"/>
          <w:b/>
          <w:bCs/>
          <w:color w:val="000000"/>
        </w:rPr>
        <w:t>false negative</w:t>
      </w:r>
      <w:r w:rsidRPr="00287BDA">
        <w:rPr>
          <w:rFonts w:asciiTheme="minorBidi" w:hAnsiTheme="minorBidi" w:cstheme="minorBidi" w:hint="cs"/>
          <w:b/>
          <w:bCs/>
          <w:color w:val="000000"/>
          <w:rtl/>
        </w:rPr>
        <w:t>).</w:t>
      </w:r>
    </w:p>
    <w:p w14:paraId="43A714CA" w14:textId="77777777" w:rsidR="00287BDA" w:rsidRPr="00287BDA" w:rsidRDefault="00287BDA" w:rsidP="00287BDA">
      <w:pPr>
        <w:spacing w:after="0" w:line="360" w:lineRule="auto"/>
        <w:rPr>
          <w:rFonts w:asciiTheme="minorBidi" w:hAnsiTheme="minorBidi" w:cstheme="minorBidi"/>
          <w:b/>
          <w:bCs/>
          <w:color w:val="000000"/>
          <w:u w:val="single"/>
          <w:rtl/>
        </w:rPr>
      </w:pPr>
      <w:r w:rsidRPr="00287BDA">
        <w:rPr>
          <w:rFonts w:asciiTheme="minorBidi" w:hAnsiTheme="minorBidi" w:cstheme="minorBidi" w:hint="cs"/>
          <w:b/>
          <w:bCs/>
          <w:color w:val="000000"/>
          <w:u w:val="single"/>
          <w:rtl/>
        </w:rPr>
        <w:t>שאלה 1:</w:t>
      </w:r>
    </w:p>
    <w:p w14:paraId="7BD56085" w14:textId="77777777" w:rsidR="00287BDA" w:rsidRPr="00287BDA" w:rsidRDefault="00287BDA" w:rsidP="00287BDA">
      <w:pPr>
        <w:spacing w:after="0" w:line="360" w:lineRule="auto"/>
        <w:rPr>
          <w:rFonts w:asciiTheme="minorBidi" w:hAnsiTheme="minorBidi" w:cstheme="minorBidi"/>
          <w:color w:val="000000"/>
        </w:rPr>
      </w:pPr>
      <w:r w:rsidRPr="00287BDA">
        <w:rPr>
          <w:rFonts w:asciiTheme="minorBidi" w:hAnsiTheme="minorBidi" w:cstheme="minorBidi" w:hint="cs"/>
          <w:color w:val="000000"/>
          <w:rtl/>
        </w:rPr>
        <w:t>מה ההשלכות הבריאותיות והחברתיות של ריבוי מקרים של שלילי כוזב? מה ההשלכות של חיובי כוזב?</w:t>
      </w:r>
    </w:p>
    <w:p w14:paraId="43E4D809" w14:textId="77777777" w:rsidR="00287BDA" w:rsidRPr="00287BDA" w:rsidRDefault="00287BDA" w:rsidP="00287BDA">
      <w:pPr>
        <w:spacing w:after="0" w:line="360" w:lineRule="auto"/>
        <w:rPr>
          <w:rFonts w:asciiTheme="minorBidi" w:hAnsiTheme="minorBidi" w:cstheme="minorBidi"/>
          <w:color w:val="000000"/>
          <w:rtl/>
        </w:rPr>
      </w:pPr>
    </w:p>
    <w:p w14:paraId="3D40A5B7" w14:textId="77777777" w:rsidR="00287BDA" w:rsidRPr="00287BDA" w:rsidRDefault="00287BDA" w:rsidP="00287BDA">
      <w:pPr>
        <w:spacing w:after="0" w:line="360" w:lineRule="auto"/>
        <w:rPr>
          <w:rFonts w:asciiTheme="minorBidi" w:hAnsiTheme="minorBidi" w:cstheme="minorBidi"/>
          <w:b/>
          <w:bCs/>
          <w:color w:val="000000"/>
          <w:u w:val="single"/>
          <w:rtl/>
        </w:rPr>
      </w:pPr>
      <w:r w:rsidRPr="00287BDA">
        <w:rPr>
          <w:rFonts w:asciiTheme="minorBidi" w:hAnsiTheme="minorBidi" w:cstheme="minorBidi" w:hint="cs"/>
          <w:b/>
          <w:bCs/>
          <w:color w:val="000000"/>
          <w:u w:val="single"/>
          <w:rtl/>
        </w:rPr>
        <w:t>שאלה 2:</w:t>
      </w:r>
    </w:p>
    <w:p w14:paraId="74222C27" w14:textId="77777777" w:rsidR="00287BDA" w:rsidRPr="00287BDA" w:rsidRDefault="00287BDA" w:rsidP="00287BDA">
      <w:pPr>
        <w:spacing w:after="0" w:line="360" w:lineRule="auto"/>
        <w:rPr>
          <w:rFonts w:asciiTheme="minorBidi" w:hAnsiTheme="minorBidi" w:cstheme="minorBidi"/>
          <w:color w:val="000000"/>
        </w:rPr>
      </w:pPr>
      <w:r w:rsidRPr="00287BDA">
        <w:rPr>
          <w:rFonts w:asciiTheme="minorBidi" w:hAnsiTheme="minorBidi" w:cstheme="minorBidi" w:hint="cs"/>
          <w:color w:val="000000"/>
          <w:rtl/>
        </w:rPr>
        <w:t xml:space="preserve">ידוע כי במעבדות של </w:t>
      </w:r>
      <w:proofErr w:type="spellStart"/>
      <w:r w:rsidRPr="00287BDA">
        <w:rPr>
          <w:rFonts w:asciiTheme="minorBidi" w:hAnsiTheme="minorBidi" w:cstheme="minorBidi" w:hint="cs"/>
          <w:color w:val="000000"/>
          <w:rtl/>
        </w:rPr>
        <w:t>זדלנד</w:t>
      </w:r>
      <w:proofErr w:type="spellEnd"/>
      <w:r w:rsidRPr="00287BDA">
        <w:rPr>
          <w:rFonts w:asciiTheme="minorBidi" w:hAnsiTheme="minorBidi" w:cstheme="minorBidi" w:hint="cs"/>
          <w:color w:val="000000"/>
          <w:rtl/>
        </w:rPr>
        <w:t xml:space="preserve"> ההסתברות לשלילי כוזב היא 1.5%, כלומר, לכל חולה יש הסתברות של 1.5% לצאת בטעות שלילי בבדיקת המעבדה. ההסתברות לחיובי כוזב היא 3%, כלומר, לכל אדם בריא יש הסתברות של 3% לצאת בטעות חיובי בבדיקת המעבדה.  </w:t>
      </w:r>
      <w:r w:rsidRPr="00287BDA">
        <w:rPr>
          <w:rFonts w:asciiTheme="minorBidi" w:hAnsiTheme="minorBidi" w:cstheme="minorBidi"/>
          <w:color w:val="000000"/>
          <w:u w:val="single"/>
          <w:rtl/>
        </w:rPr>
        <w:br/>
      </w:r>
      <w:r w:rsidRPr="00287BDA">
        <w:rPr>
          <w:rFonts w:asciiTheme="minorBidi" w:hAnsiTheme="minorBidi" w:cstheme="minorBidi" w:hint="cs"/>
          <w:color w:val="000000"/>
          <w:rtl/>
        </w:rPr>
        <w:t xml:space="preserve">לפניכם 2 טבלאות שמתארות תוצאות בדיקה של מדגם אקראי של 10,000 נבדקים בשני ימים שונים. </w:t>
      </w:r>
      <w:r w:rsidRPr="00287BDA">
        <w:rPr>
          <w:rFonts w:asciiTheme="minorBidi" w:hAnsiTheme="minorBidi" w:cstheme="minorBidi"/>
          <w:color w:val="000000"/>
          <w:rtl/>
        </w:rPr>
        <w:br/>
      </w:r>
      <w:r w:rsidRPr="00287BDA">
        <w:rPr>
          <w:rFonts w:asciiTheme="minorBidi" w:hAnsiTheme="minorBidi" w:cstheme="minorBidi" w:hint="cs"/>
          <w:color w:val="000000"/>
          <w:rtl/>
        </w:rPr>
        <w:t>איזו מהטבלאות מתאימה לנתונים על ההסתברות של חיובי/שלילי כוזב?</w:t>
      </w:r>
    </w:p>
    <w:tbl>
      <w:tblPr>
        <w:tblStyle w:val="TableGrid1"/>
        <w:bidiVisual/>
        <w:tblW w:w="0" w:type="auto"/>
        <w:tblInd w:w="-5" w:type="dxa"/>
        <w:tblLook w:val="04A0" w:firstRow="1" w:lastRow="0" w:firstColumn="1" w:lastColumn="0" w:noHBand="0" w:noVBand="1"/>
      </w:tblPr>
      <w:tblGrid>
        <w:gridCol w:w="1011"/>
        <w:gridCol w:w="1019"/>
        <w:gridCol w:w="1018"/>
        <w:gridCol w:w="1020"/>
        <w:gridCol w:w="936"/>
        <w:gridCol w:w="1010"/>
        <w:gridCol w:w="1018"/>
        <w:gridCol w:w="1018"/>
        <w:gridCol w:w="1020"/>
      </w:tblGrid>
      <w:tr w:rsidR="00287BDA" w:rsidRPr="00287BDA" w14:paraId="65C0364C" w14:textId="77777777" w:rsidTr="006F719A">
        <w:tc>
          <w:tcPr>
            <w:tcW w:w="1038" w:type="dxa"/>
            <w:tcBorders>
              <w:top w:val="nil"/>
              <w:left w:val="nil"/>
            </w:tcBorders>
          </w:tcPr>
          <w:p w14:paraId="04508DA6" w14:textId="77777777" w:rsidR="00287BDA" w:rsidRPr="00287BDA" w:rsidRDefault="00287BDA" w:rsidP="00287BDA">
            <w:pPr>
              <w:bidi/>
              <w:rPr>
                <w:rFonts w:asciiTheme="minorBidi" w:hAnsiTheme="minorBidi" w:cstheme="minorBidi"/>
                <w:rtl/>
              </w:rPr>
            </w:pPr>
          </w:p>
        </w:tc>
        <w:tc>
          <w:tcPr>
            <w:tcW w:w="3117" w:type="dxa"/>
            <w:gridSpan w:val="3"/>
            <w:tcBorders>
              <w:right w:val="single" w:sz="4" w:space="0" w:color="auto"/>
            </w:tcBorders>
          </w:tcPr>
          <w:p w14:paraId="2156BF72"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תוצאות הבדיקה</w:t>
            </w:r>
          </w:p>
        </w:tc>
        <w:tc>
          <w:tcPr>
            <w:tcW w:w="1039" w:type="dxa"/>
            <w:tcBorders>
              <w:top w:val="nil"/>
              <w:left w:val="single" w:sz="4" w:space="0" w:color="auto"/>
              <w:bottom w:val="nil"/>
              <w:right w:val="nil"/>
            </w:tcBorders>
          </w:tcPr>
          <w:p w14:paraId="17FB3D5A" w14:textId="77777777" w:rsidR="00287BDA" w:rsidRPr="00287BDA" w:rsidRDefault="00287BDA" w:rsidP="00287BDA">
            <w:pPr>
              <w:bidi/>
              <w:rPr>
                <w:rFonts w:asciiTheme="minorBidi" w:hAnsiTheme="minorBidi" w:cstheme="minorBidi"/>
                <w:rtl/>
              </w:rPr>
            </w:pPr>
          </w:p>
        </w:tc>
        <w:tc>
          <w:tcPr>
            <w:tcW w:w="1039" w:type="dxa"/>
            <w:tcBorders>
              <w:top w:val="nil"/>
              <w:left w:val="nil"/>
            </w:tcBorders>
          </w:tcPr>
          <w:p w14:paraId="1C6D5D5F" w14:textId="77777777" w:rsidR="00287BDA" w:rsidRPr="00287BDA" w:rsidRDefault="00287BDA" w:rsidP="00287BDA">
            <w:pPr>
              <w:bidi/>
              <w:rPr>
                <w:rFonts w:asciiTheme="minorBidi" w:hAnsiTheme="minorBidi" w:cstheme="minorBidi"/>
                <w:rtl/>
              </w:rPr>
            </w:pPr>
          </w:p>
        </w:tc>
        <w:tc>
          <w:tcPr>
            <w:tcW w:w="3117" w:type="dxa"/>
            <w:gridSpan w:val="3"/>
          </w:tcPr>
          <w:p w14:paraId="2AA3B76A"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תוצאות הבדיקה</w:t>
            </w:r>
          </w:p>
        </w:tc>
      </w:tr>
      <w:tr w:rsidR="00287BDA" w:rsidRPr="00287BDA" w14:paraId="6758EB75" w14:textId="77777777" w:rsidTr="006F719A">
        <w:tc>
          <w:tcPr>
            <w:tcW w:w="1038" w:type="dxa"/>
          </w:tcPr>
          <w:p w14:paraId="19EFE4D1" w14:textId="77777777" w:rsidR="00287BDA" w:rsidRPr="00287BDA" w:rsidRDefault="00287BDA" w:rsidP="00287BDA">
            <w:pPr>
              <w:bidi/>
              <w:rPr>
                <w:rFonts w:asciiTheme="minorBidi" w:hAnsiTheme="minorBidi" w:cstheme="minorBidi"/>
                <w:rtl/>
              </w:rPr>
            </w:pPr>
          </w:p>
        </w:tc>
        <w:tc>
          <w:tcPr>
            <w:tcW w:w="1039" w:type="dxa"/>
          </w:tcPr>
          <w:p w14:paraId="2329EC49"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נמצאו חיוביים בבדיקה</w:t>
            </w:r>
          </w:p>
        </w:tc>
        <w:tc>
          <w:tcPr>
            <w:tcW w:w="1039" w:type="dxa"/>
          </w:tcPr>
          <w:p w14:paraId="1A5A7581"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נמצאו שליליים בבדיקה</w:t>
            </w:r>
          </w:p>
        </w:tc>
        <w:tc>
          <w:tcPr>
            <w:tcW w:w="1039" w:type="dxa"/>
          </w:tcPr>
          <w:p w14:paraId="1B5A8632"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סה"כ</w:t>
            </w:r>
          </w:p>
        </w:tc>
        <w:tc>
          <w:tcPr>
            <w:tcW w:w="1039" w:type="dxa"/>
            <w:tcBorders>
              <w:top w:val="nil"/>
              <w:bottom w:val="nil"/>
            </w:tcBorders>
          </w:tcPr>
          <w:p w14:paraId="7ADAE5B5" w14:textId="77777777" w:rsidR="00287BDA" w:rsidRPr="00287BDA" w:rsidRDefault="00287BDA" w:rsidP="00287BDA">
            <w:pPr>
              <w:bidi/>
              <w:rPr>
                <w:rFonts w:asciiTheme="minorBidi" w:hAnsiTheme="minorBidi" w:cstheme="minorBidi"/>
                <w:rtl/>
              </w:rPr>
            </w:pPr>
          </w:p>
        </w:tc>
        <w:tc>
          <w:tcPr>
            <w:tcW w:w="1039" w:type="dxa"/>
          </w:tcPr>
          <w:p w14:paraId="3AAB3DC6" w14:textId="77777777" w:rsidR="00287BDA" w:rsidRPr="00287BDA" w:rsidRDefault="00287BDA" w:rsidP="00287BDA">
            <w:pPr>
              <w:bidi/>
              <w:rPr>
                <w:rFonts w:asciiTheme="minorBidi" w:hAnsiTheme="minorBidi" w:cstheme="minorBidi"/>
                <w:rtl/>
              </w:rPr>
            </w:pPr>
          </w:p>
        </w:tc>
        <w:tc>
          <w:tcPr>
            <w:tcW w:w="1039" w:type="dxa"/>
          </w:tcPr>
          <w:p w14:paraId="566DB9DB"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נמצאו חיוביים בבדיקה</w:t>
            </w:r>
          </w:p>
        </w:tc>
        <w:tc>
          <w:tcPr>
            <w:tcW w:w="1039" w:type="dxa"/>
          </w:tcPr>
          <w:p w14:paraId="4A7FFA19"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נמצאו שליליים בבדיקה</w:t>
            </w:r>
          </w:p>
        </w:tc>
        <w:tc>
          <w:tcPr>
            <w:tcW w:w="1039" w:type="dxa"/>
          </w:tcPr>
          <w:p w14:paraId="2AAA6E5F"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סה"כ</w:t>
            </w:r>
          </w:p>
        </w:tc>
      </w:tr>
      <w:tr w:rsidR="00287BDA" w:rsidRPr="00287BDA" w14:paraId="39452821" w14:textId="77777777" w:rsidTr="006F719A">
        <w:tc>
          <w:tcPr>
            <w:tcW w:w="1038" w:type="dxa"/>
          </w:tcPr>
          <w:p w14:paraId="594DC324"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חולים</w:t>
            </w:r>
          </w:p>
        </w:tc>
        <w:tc>
          <w:tcPr>
            <w:tcW w:w="1039" w:type="dxa"/>
          </w:tcPr>
          <w:p w14:paraId="17441B8A"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534</w:t>
            </w:r>
          </w:p>
        </w:tc>
        <w:tc>
          <w:tcPr>
            <w:tcW w:w="1039" w:type="dxa"/>
            <w:tcBorders>
              <w:top w:val="nil"/>
            </w:tcBorders>
          </w:tcPr>
          <w:p w14:paraId="2AE14058"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8</w:t>
            </w:r>
          </w:p>
        </w:tc>
        <w:tc>
          <w:tcPr>
            <w:tcW w:w="1039" w:type="dxa"/>
            <w:tcBorders>
              <w:top w:val="nil"/>
            </w:tcBorders>
          </w:tcPr>
          <w:p w14:paraId="1E6E4730" w14:textId="77777777" w:rsidR="00287BDA" w:rsidRPr="00287BDA" w:rsidRDefault="00287BDA" w:rsidP="00287BDA">
            <w:pPr>
              <w:bidi/>
              <w:rPr>
                <w:rFonts w:asciiTheme="minorBidi" w:hAnsiTheme="minorBidi" w:cstheme="minorBidi"/>
                <w:rtl/>
              </w:rPr>
            </w:pPr>
          </w:p>
        </w:tc>
        <w:tc>
          <w:tcPr>
            <w:tcW w:w="1039" w:type="dxa"/>
            <w:tcBorders>
              <w:top w:val="nil"/>
              <w:bottom w:val="nil"/>
            </w:tcBorders>
          </w:tcPr>
          <w:p w14:paraId="07ADC067" w14:textId="77777777" w:rsidR="00287BDA" w:rsidRPr="00287BDA" w:rsidRDefault="00287BDA" w:rsidP="00287BDA">
            <w:pPr>
              <w:bidi/>
              <w:rPr>
                <w:rFonts w:asciiTheme="minorBidi" w:hAnsiTheme="minorBidi" w:cstheme="minorBidi"/>
                <w:rtl/>
              </w:rPr>
            </w:pPr>
          </w:p>
        </w:tc>
        <w:tc>
          <w:tcPr>
            <w:tcW w:w="1039" w:type="dxa"/>
          </w:tcPr>
          <w:p w14:paraId="2FBAD93B"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חולים</w:t>
            </w:r>
          </w:p>
        </w:tc>
        <w:tc>
          <w:tcPr>
            <w:tcW w:w="1039" w:type="dxa"/>
          </w:tcPr>
          <w:p w14:paraId="2E2C6D8C"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696</w:t>
            </w:r>
          </w:p>
        </w:tc>
        <w:tc>
          <w:tcPr>
            <w:tcW w:w="1039" w:type="dxa"/>
          </w:tcPr>
          <w:p w14:paraId="797367C7"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36</w:t>
            </w:r>
          </w:p>
        </w:tc>
        <w:tc>
          <w:tcPr>
            <w:tcW w:w="1039" w:type="dxa"/>
          </w:tcPr>
          <w:p w14:paraId="5B6127EA" w14:textId="77777777" w:rsidR="00287BDA" w:rsidRPr="00287BDA" w:rsidRDefault="00287BDA" w:rsidP="00287BDA">
            <w:pPr>
              <w:bidi/>
              <w:rPr>
                <w:rFonts w:asciiTheme="minorBidi" w:hAnsiTheme="minorBidi" w:cstheme="minorBidi"/>
                <w:rtl/>
              </w:rPr>
            </w:pPr>
          </w:p>
        </w:tc>
      </w:tr>
      <w:tr w:rsidR="00287BDA" w:rsidRPr="00287BDA" w14:paraId="4C4D93DC" w14:textId="77777777" w:rsidTr="006F719A">
        <w:tc>
          <w:tcPr>
            <w:tcW w:w="1038" w:type="dxa"/>
          </w:tcPr>
          <w:p w14:paraId="2D2157F3"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בריאים</w:t>
            </w:r>
          </w:p>
        </w:tc>
        <w:tc>
          <w:tcPr>
            <w:tcW w:w="1039" w:type="dxa"/>
          </w:tcPr>
          <w:p w14:paraId="7337D692"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266</w:t>
            </w:r>
          </w:p>
        </w:tc>
        <w:tc>
          <w:tcPr>
            <w:tcW w:w="1039" w:type="dxa"/>
          </w:tcPr>
          <w:p w14:paraId="402FA250"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9192</w:t>
            </w:r>
          </w:p>
        </w:tc>
        <w:tc>
          <w:tcPr>
            <w:tcW w:w="1039" w:type="dxa"/>
          </w:tcPr>
          <w:p w14:paraId="7E72B9E4" w14:textId="77777777" w:rsidR="00287BDA" w:rsidRPr="00287BDA" w:rsidRDefault="00287BDA" w:rsidP="00287BDA">
            <w:pPr>
              <w:bidi/>
              <w:rPr>
                <w:rFonts w:asciiTheme="minorBidi" w:hAnsiTheme="minorBidi" w:cstheme="minorBidi"/>
                <w:rtl/>
              </w:rPr>
            </w:pPr>
          </w:p>
        </w:tc>
        <w:tc>
          <w:tcPr>
            <w:tcW w:w="1039" w:type="dxa"/>
            <w:tcBorders>
              <w:top w:val="nil"/>
              <w:bottom w:val="nil"/>
            </w:tcBorders>
          </w:tcPr>
          <w:p w14:paraId="12525013" w14:textId="77777777" w:rsidR="00287BDA" w:rsidRPr="00287BDA" w:rsidRDefault="00287BDA" w:rsidP="00287BDA">
            <w:pPr>
              <w:bidi/>
              <w:rPr>
                <w:rFonts w:asciiTheme="minorBidi" w:hAnsiTheme="minorBidi" w:cstheme="minorBidi"/>
                <w:rtl/>
              </w:rPr>
            </w:pPr>
          </w:p>
        </w:tc>
        <w:tc>
          <w:tcPr>
            <w:tcW w:w="1039" w:type="dxa"/>
          </w:tcPr>
          <w:p w14:paraId="7AD6A045"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בריאים</w:t>
            </w:r>
          </w:p>
        </w:tc>
        <w:tc>
          <w:tcPr>
            <w:tcW w:w="1039" w:type="dxa"/>
          </w:tcPr>
          <w:p w14:paraId="16CF8030"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598</w:t>
            </w:r>
          </w:p>
        </w:tc>
        <w:tc>
          <w:tcPr>
            <w:tcW w:w="1039" w:type="dxa"/>
          </w:tcPr>
          <w:p w14:paraId="31757480"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8670</w:t>
            </w:r>
          </w:p>
        </w:tc>
        <w:tc>
          <w:tcPr>
            <w:tcW w:w="1039" w:type="dxa"/>
          </w:tcPr>
          <w:p w14:paraId="02031BC9" w14:textId="77777777" w:rsidR="00287BDA" w:rsidRPr="00287BDA" w:rsidRDefault="00287BDA" w:rsidP="00287BDA">
            <w:pPr>
              <w:bidi/>
              <w:rPr>
                <w:rFonts w:asciiTheme="minorBidi" w:hAnsiTheme="minorBidi" w:cstheme="minorBidi"/>
                <w:rtl/>
              </w:rPr>
            </w:pPr>
          </w:p>
        </w:tc>
      </w:tr>
      <w:tr w:rsidR="00287BDA" w:rsidRPr="00287BDA" w14:paraId="1C855E2E" w14:textId="77777777" w:rsidTr="006F719A">
        <w:tc>
          <w:tcPr>
            <w:tcW w:w="1038" w:type="dxa"/>
          </w:tcPr>
          <w:p w14:paraId="572E2E59"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סה"כ</w:t>
            </w:r>
          </w:p>
        </w:tc>
        <w:tc>
          <w:tcPr>
            <w:tcW w:w="1039" w:type="dxa"/>
          </w:tcPr>
          <w:p w14:paraId="21B4EB7E" w14:textId="77777777" w:rsidR="00287BDA" w:rsidRPr="00287BDA" w:rsidRDefault="00287BDA" w:rsidP="00287BDA">
            <w:pPr>
              <w:bidi/>
              <w:rPr>
                <w:rFonts w:asciiTheme="minorBidi" w:hAnsiTheme="minorBidi" w:cstheme="minorBidi"/>
                <w:rtl/>
              </w:rPr>
            </w:pPr>
          </w:p>
        </w:tc>
        <w:tc>
          <w:tcPr>
            <w:tcW w:w="1039" w:type="dxa"/>
          </w:tcPr>
          <w:p w14:paraId="34BB0E7A" w14:textId="77777777" w:rsidR="00287BDA" w:rsidRPr="00287BDA" w:rsidRDefault="00287BDA" w:rsidP="00287BDA">
            <w:pPr>
              <w:bidi/>
              <w:rPr>
                <w:rFonts w:asciiTheme="minorBidi" w:hAnsiTheme="minorBidi" w:cstheme="minorBidi"/>
                <w:rtl/>
              </w:rPr>
            </w:pPr>
          </w:p>
        </w:tc>
        <w:tc>
          <w:tcPr>
            <w:tcW w:w="1039" w:type="dxa"/>
          </w:tcPr>
          <w:p w14:paraId="07271FA9"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10,000</w:t>
            </w:r>
          </w:p>
        </w:tc>
        <w:tc>
          <w:tcPr>
            <w:tcW w:w="1039" w:type="dxa"/>
            <w:tcBorders>
              <w:top w:val="nil"/>
              <w:bottom w:val="nil"/>
            </w:tcBorders>
          </w:tcPr>
          <w:p w14:paraId="02F658DC" w14:textId="77777777" w:rsidR="00287BDA" w:rsidRPr="00287BDA" w:rsidRDefault="00287BDA" w:rsidP="00287BDA">
            <w:pPr>
              <w:bidi/>
              <w:rPr>
                <w:rFonts w:asciiTheme="minorBidi" w:hAnsiTheme="minorBidi" w:cstheme="minorBidi"/>
                <w:rtl/>
              </w:rPr>
            </w:pPr>
          </w:p>
        </w:tc>
        <w:tc>
          <w:tcPr>
            <w:tcW w:w="1039" w:type="dxa"/>
          </w:tcPr>
          <w:p w14:paraId="3FBBA7D2"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סה"כ</w:t>
            </w:r>
          </w:p>
        </w:tc>
        <w:tc>
          <w:tcPr>
            <w:tcW w:w="1039" w:type="dxa"/>
          </w:tcPr>
          <w:p w14:paraId="1D21EA1A" w14:textId="77777777" w:rsidR="00287BDA" w:rsidRPr="00287BDA" w:rsidRDefault="00287BDA" w:rsidP="00287BDA">
            <w:pPr>
              <w:bidi/>
              <w:rPr>
                <w:rFonts w:asciiTheme="minorBidi" w:hAnsiTheme="minorBidi" w:cstheme="minorBidi"/>
                <w:rtl/>
              </w:rPr>
            </w:pPr>
          </w:p>
        </w:tc>
        <w:tc>
          <w:tcPr>
            <w:tcW w:w="1039" w:type="dxa"/>
          </w:tcPr>
          <w:p w14:paraId="391EA483" w14:textId="77777777" w:rsidR="00287BDA" w:rsidRPr="00287BDA" w:rsidRDefault="00287BDA" w:rsidP="00287BDA">
            <w:pPr>
              <w:bidi/>
              <w:rPr>
                <w:rFonts w:asciiTheme="minorBidi" w:hAnsiTheme="minorBidi" w:cstheme="minorBidi"/>
                <w:rtl/>
              </w:rPr>
            </w:pPr>
          </w:p>
        </w:tc>
        <w:tc>
          <w:tcPr>
            <w:tcW w:w="1039" w:type="dxa"/>
          </w:tcPr>
          <w:p w14:paraId="679A10DA" w14:textId="77777777" w:rsidR="00287BDA" w:rsidRPr="00287BDA" w:rsidRDefault="00287BDA" w:rsidP="00287BDA">
            <w:pPr>
              <w:bidi/>
              <w:rPr>
                <w:rFonts w:asciiTheme="minorBidi" w:hAnsiTheme="minorBidi" w:cstheme="minorBidi"/>
                <w:rtl/>
              </w:rPr>
            </w:pPr>
            <w:r w:rsidRPr="00287BDA">
              <w:rPr>
                <w:rFonts w:asciiTheme="minorBidi" w:hAnsiTheme="minorBidi" w:cstheme="minorBidi"/>
                <w:rtl/>
              </w:rPr>
              <w:t>10,000</w:t>
            </w:r>
          </w:p>
        </w:tc>
      </w:tr>
    </w:tbl>
    <w:p w14:paraId="5E42252C" w14:textId="77777777" w:rsidR="00287BDA" w:rsidRDefault="00287BDA" w:rsidP="00BC214D">
      <w:pPr>
        <w:spacing w:after="0" w:line="360" w:lineRule="auto"/>
        <w:rPr>
          <w:rFonts w:asciiTheme="minorBidi" w:hAnsiTheme="minorBidi" w:cstheme="minorBidi"/>
          <w:color w:val="000000"/>
          <w:rtl/>
        </w:rPr>
      </w:pPr>
    </w:p>
    <w:p w14:paraId="2A4B981D" w14:textId="5E7494E1" w:rsidR="00287BDA" w:rsidRPr="00287BDA" w:rsidRDefault="00287BDA" w:rsidP="00287BDA">
      <w:pPr>
        <w:spacing w:after="0" w:line="360" w:lineRule="auto"/>
        <w:rPr>
          <w:rFonts w:asciiTheme="minorBidi" w:hAnsiTheme="minorBidi" w:cstheme="minorBidi"/>
          <w:b/>
          <w:bCs/>
          <w:color w:val="000000"/>
          <w:u w:val="single"/>
          <w:rtl/>
        </w:rPr>
      </w:pPr>
      <w:r w:rsidRPr="00287BDA">
        <w:rPr>
          <w:rFonts w:asciiTheme="minorBidi" w:hAnsiTheme="minorBidi" w:cstheme="minorBidi" w:hint="cs"/>
          <w:b/>
          <w:bCs/>
          <w:color w:val="000000"/>
          <w:u w:val="single"/>
          <w:rtl/>
        </w:rPr>
        <w:t>שאלה 3:</w:t>
      </w:r>
    </w:p>
    <w:p w14:paraId="31175F10" w14:textId="77777777" w:rsidR="00287BDA" w:rsidRPr="00287BDA" w:rsidRDefault="00287BDA" w:rsidP="00287BDA">
      <w:pPr>
        <w:spacing w:after="0" w:line="360" w:lineRule="auto"/>
        <w:rPr>
          <w:rFonts w:asciiTheme="minorBidi" w:hAnsiTheme="minorBidi" w:cstheme="minorBidi"/>
          <w:color w:val="000000"/>
          <w:rtl/>
        </w:rPr>
      </w:pPr>
      <w:r w:rsidRPr="00287BDA">
        <w:rPr>
          <w:rFonts w:asciiTheme="minorBidi" w:hAnsiTheme="minorBidi" w:cstheme="minorBidi" w:hint="cs"/>
          <w:color w:val="000000"/>
          <w:rtl/>
        </w:rPr>
        <w:t xml:space="preserve">ביום מסוים </w:t>
      </w:r>
      <w:r w:rsidRPr="00287BDA">
        <w:rPr>
          <w:rFonts w:asciiTheme="minorBidi" w:hAnsiTheme="minorBidi" w:cstheme="minorBidi"/>
          <w:color w:val="000000"/>
          <w:rtl/>
        </w:rPr>
        <w:t xml:space="preserve">תמר </w:t>
      </w:r>
      <w:r w:rsidRPr="00287BDA">
        <w:rPr>
          <w:rFonts w:asciiTheme="minorBidi" w:hAnsiTheme="minorBidi" w:cstheme="minorBidi" w:hint="cs"/>
          <w:color w:val="000000"/>
          <w:rtl/>
        </w:rPr>
        <w:t xml:space="preserve">ודן נבחרו באקראי להשתתף בבדיקה מדגמית. </w:t>
      </w:r>
      <w:r w:rsidRPr="00287BDA">
        <w:rPr>
          <w:rFonts w:asciiTheme="minorBidi" w:hAnsiTheme="minorBidi" w:cstheme="minorBidi"/>
          <w:color w:val="000000"/>
          <w:rtl/>
        </w:rPr>
        <w:br/>
      </w:r>
      <w:r w:rsidRPr="00287BDA">
        <w:rPr>
          <w:rFonts w:asciiTheme="minorBidi" w:hAnsiTheme="minorBidi" w:cstheme="minorBidi" w:hint="cs"/>
          <w:color w:val="000000"/>
          <w:rtl/>
        </w:rPr>
        <w:t xml:space="preserve">תמר </w:t>
      </w:r>
      <w:r w:rsidRPr="00287BDA">
        <w:rPr>
          <w:rFonts w:asciiTheme="minorBidi" w:hAnsiTheme="minorBidi" w:cstheme="minorBidi"/>
          <w:color w:val="000000"/>
          <w:rtl/>
        </w:rPr>
        <w:t>נבדקה למחל</w:t>
      </w:r>
      <w:r w:rsidRPr="00287BDA">
        <w:rPr>
          <w:rFonts w:asciiTheme="minorBidi" w:hAnsiTheme="minorBidi" w:cstheme="minorBidi" w:hint="cs"/>
          <w:color w:val="000000"/>
          <w:rtl/>
        </w:rPr>
        <w:t xml:space="preserve">ה </w:t>
      </w:r>
      <w:r w:rsidRPr="00287BDA">
        <w:rPr>
          <w:rFonts w:asciiTheme="minorBidi" w:hAnsiTheme="minorBidi" w:cstheme="minorBidi"/>
          <w:color w:val="000000"/>
          <w:rtl/>
        </w:rPr>
        <w:t xml:space="preserve"> ונמצאה חיובית בבדיקה.</w:t>
      </w:r>
      <w:r w:rsidRPr="00287BDA">
        <w:rPr>
          <w:rFonts w:asciiTheme="minorBidi" w:hAnsiTheme="minorBidi" w:cstheme="minorBidi" w:hint="cs"/>
          <w:color w:val="000000"/>
          <w:rtl/>
        </w:rPr>
        <w:t xml:space="preserve"> דן נבדק ונמצא שלילי בבדיקה. </w:t>
      </w:r>
      <w:r w:rsidRPr="00287BDA">
        <w:rPr>
          <w:rFonts w:asciiTheme="minorBidi" w:hAnsiTheme="minorBidi" w:cstheme="minorBidi"/>
          <w:color w:val="000000"/>
          <w:rtl/>
        </w:rPr>
        <w:br/>
      </w:r>
      <w:r w:rsidRPr="00287BDA">
        <w:rPr>
          <w:rFonts w:asciiTheme="minorBidi" w:hAnsiTheme="minorBidi" w:cstheme="minorBidi" w:hint="cs"/>
          <w:color w:val="000000"/>
          <w:rtl/>
        </w:rPr>
        <w:t>נתוני הבדיקות שהיו ידועים באותו היום מתוארים בטבלה הבאה.</w:t>
      </w:r>
    </w:p>
    <w:tbl>
      <w:tblPr>
        <w:bidiVisual/>
        <w:tblW w:w="3864" w:type="dxa"/>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80"/>
        <w:gridCol w:w="1440"/>
      </w:tblGrid>
      <w:tr w:rsidR="00287BDA" w:rsidRPr="00287BDA" w14:paraId="20031D65" w14:textId="77777777" w:rsidTr="006F719A">
        <w:trPr>
          <w:trHeight w:val="273"/>
        </w:trPr>
        <w:tc>
          <w:tcPr>
            <w:tcW w:w="844" w:type="dxa"/>
            <w:tcBorders>
              <w:top w:val="nil"/>
              <w:left w:val="nil"/>
              <w:bottom w:val="nil"/>
            </w:tcBorders>
          </w:tcPr>
          <w:p w14:paraId="63DB121F" w14:textId="77777777" w:rsidR="00287BDA" w:rsidRPr="00287BDA" w:rsidRDefault="00287BDA" w:rsidP="00287BDA">
            <w:pPr>
              <w:spacing w:after="160" w:line="259" w:lineRule="auto"/>
              <w:rPr>
                <w:rFonts w:asciiTheme="minorBidi" w:hAnsiTheme="minorBidi" w:cstheme="minorBidi"/>
              </w:rPr>
            </w:pPr>
          </w:p>
        </w:tc>
        <w:tc>
          <w:tcPr>
            <w:tcW w:w="3020" w:type="dxa"/>
            <w:gridSpan w:val="2"/>
            <w:vAlign w:val="center"/>
          </w:tcPr>
          <w:p w14:paraId="66532D70" w14:textId="77777777" w:rsidR="00287BDA" w:rsidRPr="00287BDA" w:rsidRDefault="00287BDA" w:rsidP="00287BDA">
            <w:pPr>
              <w:spacing w:after="160" w:line="259" w:lineRule="auto"/>
              <w:jc w:val="center"/>
              <w:rPr>
                <w:rFonts w:asciiTheme="minorBidi" w:hAnsiTheme="minorBidi" w:cstheme="minorBidi"/>
                <w:rtl/>
              </w:rPr>
            </w:pPr>
            <w:r w:rsidRPr="00287BDA">
              <w:rPr>
                <w:rFonts w:asciiTheme="minorBidi" w:hAnsiTheme="minorBidi" w:cstheme="minorBidi"/>
                <w:rtl/>
              </w:rPr>
              <w:t>תוצאות הבדיקה</w:t>
            </w:r>
          </w:p>
        </w:tc>
      </w:tr>
      <w:tr w:rsidR="00287BDA" w:rsidRPr="00287BDA" w14:paraId="06533BB4" w14:textId="77777777" w:rsidTr="006F719A">
        <w:trPr>
          <w:trHeight w:val="280"/>
        </w:trPr>
        <w:tc>
          <w:tcPr>
            <w:tcW w:w="844" w:type="dxa"/>
            <w:tcBorders>
              <w:top w:val="nil"/>
              <w:left w:val="nil"/>
            </w:tcBorders>
          </w:tcPr>
          <w:p w14:paraId="328B8143" w14:textId="77777777" w:rsidR="00287BDA" w:rsidRPr="00287BDA" w:rsidRDefault="00287BDA" w:rsidP="00287BDA">
            <w:pPr>
              <w:spacing w:after="160" w:line="259" w:lineRule="auto"/>
              <w:rPr>
                <w:rFonts w:asciiTheme="minorBidi" w:hAnsiTheme="minorBidi" w:cstheme="minorBidi"/>
              </w:rPr>
            </w:pPr>
          </w:p>
        </w:tc>
        <w:tc>
          <w:tcPr>
            <w:tcW w:w="1580" w:type="dxa"/>
          </w:tcPr>
          <w:p w14:paraId="2CEAAB73" w14:textId="77777777" w:rsidR="00287BDA" w:rsidRPr="00287BDA" w:rsidRDefault="00287BDA" w:rsidP="00287BDA">
            <w:pPr>
              <w:spacing w:after="160" w:line="259" w:lineRule="auto"/>
              <w:rPr>
                <w:rFonts w:asciiTheme="minorBidi" w:hAnsiTheme="minorBidi" w:cstheme="minorBidi"/>
              </w:rPr>
            </w:pPr>
            <w:r w:rsidRPr="00287BDA">
              <w:rPr>
                <w:rFonts w:asciiTheme="minorBidi" w:hAnsiTheme="minorBidi" w:cstheme="minorBidi"/>
                <w:rtl/>
              </w:rPr>
              <w:t>נמצאו חיוביים בבדיקה</w:t>
            </w:r>
          </w:p>
        </w:tc>
        <w:tc>
          <w:tcPr>
            <w:tcW w:w="1440" w:type="dxa"/>
          </w:tcPr>
          <w:p w14:paraId="41C038E3" w14:textId="77777777" w:rsidR="00287BDA" w:rsidRPr="00287BDA" w:rsidRDefault="00287BDA" w:rsidP="00287BDA">
            <w:pPr>
              <w:spacing w:after="160" w:line="259" w:lineRule="auto"/>
              <w:rPr>
                <w:rFonts w:asciiTheme="minorBidi" w:hAnsiTheme="minorBidi" w:cstheme="minorBidi"/>
              </w:rPr>
            </w:pPr>
            <w:r w:rsidRPr="00287BDA">
              <w:rPr>
                <w:rFonts w:asciiTheme="minorBidi" w:hAnsiTheme="minorBidi" w:cstheme="minorBidi"/>
                <w:rtl/>
              </w:rPr>
              <w:t>נמצאו שליליים בבדיקה</w:t>
            </w:r>
          </w:p>
        </w:tc>
      </w:tr>
      <w:tr w:rsidR="00287BDA" w:rsidRPr="00287BDA" w14:paraId="631998F2" w14:textId="77777777" w:rsidTr="006F719A">
        <w:trPr>
          <w:trHeight w:val="273"/>
        </w:trPr>
        <w:tc>
          <w:tcPr>
            <w:tcW w:w="844" w:type="dxa"/>
          </w:tcPr>
          <w:p w14:paraId="422616B2" w14:textId="77777777" w:rsidR="00287BDA" w:rsidRPr="00287BDA" w:rsidRDefault="00287BDA" w:rsidP="00287BDA">
            <w:pPr>
              <w:spacing w:after="160" w:line="259" w:lineRule="auto"/>
              <w:rPr>
                <w:rFonts w:asciiTheme="minorBidi" w:hAnsiTheme="minorBidi" w:cstheme="minorBidi"/>
                <w:rtl/>
              </w:rPr>
            </w:pPr>
            <w:r w:rsidRPr="00287BDA">
              <w:rPr>
                <w:rFonts w:asciiTheme="minorBidi" w:hAnsiTheme="minorBidi" w:cstheme="minorBidi"/>
                <w:rtl/>
              </w:rPr>
              <w:t>חולים</w:t>
            </w:r>
          </w:p>
        </w:tc>
        <w:tc>
          <w:tcPr>
            <w:tcW w:w="1580" w:type="dxa"/>
          </w:tcPr>
          <w:p w14:paraId="4A418E3E" w14:textId="77777777" w:rsidR="00287BDA" w:rsidRPr="00287BDA" w:rsidRDefault="00287BDA" w:rsidP="00287BDA">
            <w:pPr>
              <w:spacing w:after="160" w:line="259" w:lineRule="auto"/>
              <w:jc w:val="center"/>
              <w:rPr>
                <w:rFonts w:asciiTheme="minorBidi" w:hAnsiTheme="minorBidi" w:cstheme="minorBidi"/>
              </w:rPr>
            </w:pPr>
            <w:r w:rsidRPr="00287BDA">
              <w:rPr>
                <w:rFonts w:asciiTheme="minorBidi" w:hAnsiTheme="minorBidi" w:cstheme="minorBidi"/>
                <w:rtl/>
              </w:rPr>
              <w:t>162</w:t>
            </w:r>
          </w:p>
        </w:tc>
        <w:tc>
          <w:tcPr>
            <w:tcW w:w="1440" w:type="dxa"/>
          </w:tcPr>
          <w:p w14:paraId="4FFAC9B9" w14:textId="77777777" w:rsidR="00287BDA" w:rsidRPr="00287BDA" w:rsidRDefault="00287BDA" w:rsidP="00287BDA">
            <w:pPr>
              <w:spacing w:after="160" w:line="259" w:lineRule="auto"/>
              <w:jc w:val="center"/>
              <w:rPr>
                <w:rFonts w:asciiTheme="minorBidi" w:hAnsiTheme="minorBidi" w:cstheme="minorBidi"/>
              </w:rPr>
            </w:pPr>
            <w:r w:rsidRPr="00287BDA">
              <w:rPr>
                <w:rFonts w:asciiTheme="minorBidi" w:hAnsiTheme="minorBidi" w:cstheme="minorBidi"/>
                <w:rtl/>
              </w:rPr>
              <w:t>3</w:t>
            </w:r>
          </w:p>
        </w:tc>
      </w:tr>
      <w:tr w:rsidR="00287BDA" w:rsidRPr="00287BDA" w14:paraId="4B705CEC" w14:textId="77777777" w:rsidTr="006F719A">
        <w:trPr>
          <w:trHeight w:val="273"/>
        </w:trPr>
        <w:tc>
          <w:tcPr>
            <w:tcW w:w="844" w:type="dxa"/>
          </w:tcPr>
          <w:p w14:paraId="680D547A" w14:textId="77777777" w:rsidR="00287BDA" w:rsidRPr="00287BDA" w:rsidRDefault="00287BDA" w:rsidP="00287BDA">
            <w:pPr>
              <w:spacing w:after="160" w:line="259" w:lineRule="auto"/>
              <w:rPr>
                <w:rFonts w:asciiTheme="minorBidi" w:hAnsiTheme="minorBidi" w:cstheme="minorBidi"/>
              </w:rPr>
            </w:pPr>
            <w:r w:rsidRPr="00287BDA">
              <w:rPr>
                <w:rFonts w:asciiTheme="minorBidi" w:hAnsiTheme="minorBidi" w:cstheme="minorBidi"/>
                <w:rtl/>
              </w:rPr>
              <w:t>בריאים</w:t>
            </w:r>
          </w:p>
        </w:tc>
        <w:tc>
          <w:tcPr>
            <w:tcW w:w="1580" w:type="dxa"/>
          </w:tcPr>
          <w:p w14:paraId="626EC0FB" w14:textId="77777777" w:rsidR="00287BDA" w:rsidRPr="00287BDA" w:rsidRDefault="00287BDA" w:rsidP="00287BDA">
            <w:pPr>
              <w:spacing w:after="160" w:line="259" w:lineRule="auto"/>
              <w:jc w:val="center"/>
              <w:rPr>
                <w:rFonts w:asciiTheme="minorBidi" w:hAnsiTheme="minorBidi" w:cstheme="minorBidi"/>
              </w:rPr>
            </w:pPr>
            <w:r w:rsidRPr="00287BDA">
              <w:rPr>
                <w:rFonts w:asciiTheme="minorBidi" w:hAnsiTheme="minorBidi" w:cstheme="minorBidi"/>
                <w:rtl/>
              </w:rPr>
              <w:t>285</w:t>
            </w:r>
          </w:p>
        </w:tc>
        <w:tc>
          <w:tcPr>
            <w:tcW w:w="1440" w:type="dxa"/>
          </w:tcPr>
          <w:p w14:paraId="4DEE5644" w14:textId="77777777" w:rsidR="00287BDA" w:rsidRPr="00287BDA" w:rsidRDefault="00287BDA" w:rsidP="00287BDA">
            <w:pPr>
              <w:spacing w:after="160" w:line="259" w:lineRule="auto"/>
              <w:jc w:val="center"/>
              <w:rPr>
                <w:rFonts w:asciiTheme="minorBidi" w:hAnsiTheme="minorBidi" w:cstheme="minorBidi"/>
              </w:rPr>
            </w:pPr>
            <w:r w:rsidRPr="00287BDA">
              <w:rPr>
                <w:rFonts w:asciiTheme="minorBidi" w:hAnsiTheme="minorBidi" w:cstheme="minorBidi"/>
                <w:rtl/>
              </w:rPr>
              <w:t>9550</w:t>
            </w:r>
          </w:p>
        </w:tc>
      </w:tr>
    </w:tbl>
    <w:p w14:paraId="106D12AB" w14:textId="77777777" w:rsidR="00287BDA" w:rsidRDefault="00287BDA" w:rsidP="00BC214D">
      <w:pPr>
        <w:spacing w:after="0" w:line="360" w:lineRule="auto"/>
        <w:rPr>
          <w:rFonts w:asciiTheme="minorBidi" w:hAnsiTheme="minorBidi" w:cstheme="minorBidi"/>
          <w:color w:val="000000"/>
          <w:rtl/>
        </w:rPr>
      </w:pPr>
    </w:p>
    <w:p w14:paraId="74BC9A2B" w14:textId="77777777" w:rsidR="00D17789" w:rsidRDefault="00D17789">
      <w:pPr>
        <w:rPr>
          <w:rFonts w:asciiTheme="minorBidi" w:hAnsiTheme="minorBidi" w:cstheme="minorBidi" w:hint="cs"/>
          <w:rtl/>
        </w:rPr>
      </w:pPr>
      <w:r>
        <w:rPr>
          <w:rFonts w:asciiTheme="minorBidi" w:hAnsiTheme="minorBidi" w:cstheme="minorBidi"/>
          <w:rtl/>
        </w:rPr>
        <w:br w:type="page"/>
      </w:r>
    </w:p>
    <w:p w14:paraId="5031A930" w14:textId="04C7816B" w:rsidR="00287BDA" w:rsidRPr="00287BDA" w:rsidRDefault="00287BDA" w:rsidP="00287BDA">
      <w:pPr>
        <w:spacing w:after="0" w:line="360" w:lineRule="auto"/>
        <w:rPr>
          <w:rFonts w:asciiTheme="minorBidi" w:hAnsiTheme="minorBidi" w:cstheme="minorBidi"/>
          <w:rtl/>
        </w:rPr>
      </w:pPr>
      <w:r w:rsidRPr="00287BDA">
        <w:rPr>
          <w:rFonts w:asciiTheme="minorBidi" w:hAnsiTheme="minorBidi" w:cstheme="minorBidi" w:hint="cs"/>
          <w:rtl/>
        </w:rPr>
        <w:lastRenderedPageBreak/>
        <w:t>על פי נתוני הטבלה:</w:t>
      </w:r>
    </w:p>
    <w:p w14:paraId="1C347DB1" w14:textId="77777777" w:rsidR="00287BDA" w:rsidRPr="00287BDA" w:rsidRDefault="00287BDA" w:rsidP="00287BDA">
      <w:pPr>
        <w:numPr>
          <w:ilvl w:val="0"/>
          <w:numId w:val="4"/>
        </w:numPr>
        <w:spacing w:after="0" w:line="360" w:lineRule="auto"/>
        <w:rPr>
          <w:rFonts w:asciiTheme="minorBidi" w:hAnsiTheme="minorBidi" w:cstheme="minorBidi"/>
        </w:rPr>
      </w:pPr>
      <w:r w:rsidRPr="00287BDA">
        <w:rPr>
          <w:rFonts w:asciiTheme="minorBidi" w:hAnsiTheme="minorBidi" w:cstheme="minorBidi" w:hint="cs"/>
          <w:rtl/>
        </w:rPr>
        <w:t xml:space="preserve">ודאו כי המעבדות פעלו כצפוי ביום זה (כ- 1.5% שלילי כוזב וכ- 3% חיובי כוזב). </w:t>
      </w:r>
    </w:p>
    <w:p w14:paraId="24C6AE51" w14:textId="77777777" w:rsidR="00287BDA" w:rsidRPr="00287BDA" w:rsidRDefault="00287BDA" w:rsidP="00287BDA">
      <w:pPr>
        <w:numPr>
          <w:ilvl w:val="0"/>
          <w:numId w:val="4"/>
        </w:numPr>
        <w:spacing w:after="0" w:line="360" w:lineRule="auto"/>
        <w:rPr>
          <w:rFonts w:asciiTheme="minorBidi" w:hAnsiTheme="minorBidi" w:cstheme="minorBidi"/>
        </w:rPr>
      </w:pPr>
      <w:r w:rsidRPr="00287BDA">
        <w:rPr>
          <w:rFonts w:asciiTheme="minorBidi" w:hAnsiTheme="minorBidi" w:cstheme="minorBidi" w:hint="cs"/>
          <w:rtl/>
        </w:rPr>
        <w:t xml:space="preserve">מה ההסתברות שתוצאת הבדיקה של תמר שגויה, כלומר שאיננה חולה למרות שיצאה חיובית בבדיקה? </w:t>
      </w:r>
    </w:p>
    <w:p w14:paraId="751A2A0C" w14:textId="77777777" w:rsidR="00287BDA" w:rsidRPr="00287BDA" w:rsidRDefault="00287BDA" w:rsidP="00287BDA">
      <w:pPr>
        <w:numPr>
          <w:ilvl w:val="0"/>
          <w:numId w:val="4"/>
        </w:numPr>
        <w:spacing w:after="0" w:line="360" w:lineRule="auto"/>
        <w:rPr>
          <w:rFonts w:asciiTheme="minorBidi" w:hAnsiTheme="minorBidi" w:cstheme="minorBidi"/>
        </w:rPr>
      </w:pPr>
      <w:r w:rsidRPr="00287BDA">
        <w:rPr>
          <w:rFonts w:asciiTheme="minorBidi" w:hAnsiTheme="minorBidi" w:cstheme="minorBidi" w:hint="cs"/>
          <w:rtl/>
        </w:rPr>
        <w:t xml:space="preserve">מה ההסתברות שתוצאת הבדיקה של דן שגויה, כלומר שהוא חולה למרות שיצא שלילי בבדיקה? </w:t>
      </w:r>
    </w:p>
    <w:p w14:paraId="07CBF949" w14:textId="77777777" w:rsidR="00287BDA" w:rsidRPr="00287BDA" w:rsidRDefault="00287BDA" w:rsidP="00287BDA">
      <w:pPr>
        <w:numPr>
          <w:ilvl w:val="0"/>
          <w:numId w:val="4"/>
        </w:numPr>
        <w:spacing w:after="0" w:line="360" w:lineRule="auto"/>
        <w:rPr>
          <w:rFonts w:asciiTheme="minorBidi" w:hAnsiTheme="minorBidi" w:cstheme="minorBidi"/>
        </w:rPr>
      </w:pPr>
      <w:r w:rsidRPr="00287BDA">
        <w:rPr>
          <w:rFonts w:asciiTheme="minorBidi" w:hAnsiTheme="minorBidi" w:cstheme="minorBidi" w:hint="cs"/>
          <w:rtl/>
        </w:rPr>
        <w:t xml:space="preserve">מה דעתכם על אמינות הבדיקה? האם לדעתכם </w:t>
      </w:r>
      <w:proofErr w:type="spellStart"/>
      <w:r w:rsidRPr="00287BDA">
        <w:rPr>
          <w:rFonts w:asciiTheme="minorBidi" w:hAnsiTheme="minorBidi" w:cstheme="minorBidi" w:hint="cs"/>
          <w:rtl/>
        </w:rPr>
        <w:t>היתה</w:t>
      </w:r>
      <w:proofErr w:type="spellEnd"/>
      <w:r w:rsidRPr="00287BDA">
        <w:rPr>
          <w:rFonts w:asciiTheme="minorBidi" w:hAnsiTheme="minorBidi" w:cstheme="minorBidi" w:hint="cs"/>
          <w:rtl/>
        </w:rPr>
        <w:t xml:space="preserve"> תקלה במעבדות ביום שבו נאספו הנתונים? </w:t>
      </w:r>
      <w:r w:rsidRPr="00287BDA">
        <w:rPr>
          <w:rFonts w:asciiTheme="minorBidi" w:hAnsiTheme="minorBidi" w:cstheme="minorBidi" w:hint="eastAsia"/>
          <w:u w:val="single"/>
          <w:rtl/>
        </w:rPr>
        <w:t>רמז</w:t>
      </w:r>
      <w:r w:rsidRPr="00287BDA">
        <w:rPr>
          <w:rFonts w:asciiTheme="minorBidi" w:hAnsiTheme="minorBidi" w:cstheme="minorBidi" w:hint="cs"/>
          <w:rtl/>
        </w:rPr>
        <w:t xml:space="preserve"> : מומלץ לחזור על החישוב של סעיפים ב-ג  עם הטבלה משאלה 2, ולחשוב מדוע  התוצאות משתנות מטבלה לטבלה. כמו  כן  אפשר לחזור לסעיף זה אחרי שאלה 4.</w:t>
      </w:r>
    </w:p>
    <w:p w14:paraId="372720CA" w14:textId="512F18FF" w:rsidR="00287BDA" w:rsidRDefault="00287BDA" w:rsidP="00287BDA">
      <w:pPr>
        <w:numPr>
          <w:ilvl w:val="0"/>
          <w:numId w:val="4"/>
        </w:numPr>
        <w:spacing w:after="0" w:line="360" w:lineRule="auto"/>
        <w:rPr>
          <w:rFonts w:asciiTheme="minorBidi" w:hAnsiTheme="minorBidi" w:cstheme="minorBidi"/>
        </w:rPr>
      </w:pPr>
      <w:r w:rsidRPr="00287BDA">
        <w:rPr>
          <w:rFonts w:asciiTheme="minorBidi" w:hAnsiTheme="minorBidi" w:cstheme="minorBidi" w:hint="cs"/>
          <w:rtl/>
        </w:rPr>
        <w:t xml:space="preserve">באותו היום נבדקו ויצאו חיוביים גם עמית ויובל. עמית נבדק כי נחשף לחולה מאומת, ויובל כיון שהופיעו אצלה סימפטומים של המחלה. </w:t>
      </w:r>
      <w:r w:rsidRPr="00287BDA">
        <w:rPr>
          <w:rFonts w:asciiTheme="minorBidi" w:hAnsiTheme="minorBidi" w:cstheme="minorBidi"/>
          <w:rtl/>
        </w:rPr>
        <w:br/>
      </w:r>
      <w:r w:rsidRPr="00287BDA">
        <w:rPr>
          <w:rFonts w:asciiTheme="minorBidi" w:hAnsiTheme="minorBidi" w:cstheme="minorBidi" w:hint="cs"/>
          <w:rtl/>
        </w:rPr>
        <w:t>שניהם טוענים, על פי נתוני הטבלה, כי יש סיכוי גבוה מ 50% שתוצאת הבדיקה שלהם שגויה, והם מקרה של חיובי כוזב. מה דעתכם?</w:t>
      </w:r>
    </w:p>
    <w:p w14:paraId="7F6D516B" w14:textId="518A8CFE" w:rsidR="00D17789" w:rsidRDefault="00D17789" w:rsidP="00D17789">
      <w:pPr>
        <w:spacing w:after="0" w:line="360" w:lineRule="auto"/>
        <w:rPr>
          <w:rFonts w:asciiTheme="minorBidi" w:hAnsiTheme="minorBidi" w:cstheme="minorBidi"/>
        </w:rPr>
      </w:pPr>
    </w:p>
    <w:p w14:paraId="608C26F1" w14:textId="16996F17" w:rsidR="00D17789" w:rsidRDefault="00287BDA" w:rsidP="00D17789">
      <w:pPr>
        <w:spacing w:after="0" w:line="360" w:lineRule="auto"/>
        <w:rPr>
          <w:rFonts w:asciiTheme="minorBidi" w:hAnsiTheme="minorBidi" w:cstheme="minorBidi"/>
          <w:u w:val="single"/>
          <w:rtl/>
        </w:rPr>
      </w:pPr>
      <w:r w:rsidRPr="00287BDA">
        <w:rPr>
          <w:rFonts w:asciiTheme="minorBidi" w:hAnsiTheme="minorBidi" w:cstheme="minorBidi" w:hint="cs"/>
          <w:b/>
          <w:bCs/>
          <w:u w:val="single"/>
          <w:rtl/>
        </w:rPr>
        <w:t>שאלה 4</w:t>
      </w:r>
      <w:r w:rsidRPr="00287BDA">
        <w:rPr>
          <w:rFonts w:asciiTheme="minorBidi" w:hAnsiTheme="minorBidi" w:cstheme="minorBidi" w:hint="cs"/>
          <w:b/>
          <w:bCs/>
          <w:rtl/>
        </w:rPr>
        <w:t>:</w:t>
      </w:r>
    </w:p>
    <w:p w14:paraId="42823DCB" w14:textId="192779FF" w:rsidR="00D17789" w:rsidRDefault="00D17789" w:rsidP="00D17789">
      <w:pPr>
        <w:spacing w:after="0" w:line="360" w:lineRule="auto"/>
        <w:rPr>
          <w:rFonts w:asciiTheme="minorBidi" w:hAnsiTheme="minorBidi" w:cstheme="minorBidi"/>
          <w:rtl/>
        </w:rPr>
      </w:pPr>
      <w:r>
        <w:rPr>
          <w:noProof/>
          <w:sz w:val="24"/>
          <w:szCs w:val="24"/>
          <w:rtl/>
        </w:rPr>
        <mc:AlternateContent>
          <mc:Choice Requires="wps">
            <w:drawing>
              <wp:anchor distT="0" distB="0" distL="114300" distR="114300" simplePos="0" relativeHeight="251668480" behindDoc="1" locked="0" layoutInCell="1" allowOverlap="1" wp14:anchorId="77DCF94F" wp14:editId="4DA571F3">
                <wp:simplePos x="0" y="0"/>
                <wp:positionH relativeFrom="column">
                  <wp:posOffset>-591820</wp:posOffset>
                </wp:positionH>
                <wp:positionV relativeFrom="paragraph">
                  <wp:posOffset>513715</wp:posOffset>
                </wp:positionV>
                <wp:extent cx="6861810" cy="2941320"/>
                <wp:effectExtent l="57150" t="38100" r="72390" b="87630"/>
                <wp:wrapTopAndBottom/>
                <wp:docPr id="3" name="מלבן: פינות מעוגלות 3"/>
                <wp:cNvGraphicFramePr/>
                <a:graphic xmlns:a="http://schemas.openxmlformats.org/drawingml/2006/main">
                  <a:graphicData uri="http://schemas.microsoft.com/office/word/2010/wordprocessingShape">
                    <wps:wsp>
                      <wps:cNvSpPr/>
                      <wps:spPr>
                        <a:xfrm>
                          <a:off x="0" y="0"/>
                          <a:ext cx="6861810" cy="294132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0998755" w14:textId="77777777" w:rsidR="00D17789" w:rsidRDefault="00D17789" w:rsidP="00D17789">
                            <w:pPr>
                              <w:jc w:val="center"/>
                            </w:pPr>
                            <w:r w:rsidRPr="00C84387">
                              <w:rPr>
                                <w:rFonts w:ascii="OpenSansHebrew" w:eastAsia="Times New Roman" w:hAnsi="OpenSansHebrew" w:cs="Times New Roman"/>
                                <w:color w:val="000000"/>
                                <w:spacing w:val="5"/>
                                <w:rtl/>
                              </w:rPr>
                              <w:t>בימים האחרונים מסתובבות ברשתות החברתיות, עדויות מטרידות לפיהן פרופ' </w:t>
                            </w:r>
                            <w:hyperlink r:id="rId10" w:tgtFrame="_top" w:history="1">
                              <w:r w:rsidRPr="00C84387">
                                <w:rPr>
                                  <w:rFonts w:ascii="OpenSansHebrew" w:eastAsia="Times New Roman" w:hAnsi="OpenSansHebrew" w:cs="Times New Roman"/>
                                  <w:color w:val="000000"/>
                                  <w:spacing w:val="5"/>
                                  <w:rtl/>
                                </w:rPr>
                                <w:t xml:space="preserve">איתמר </w:t>
                              </w:r>
                              <w:proofErr w:type="spellStart"/>
                              <w:r w:rsidRPr="00C84387">
                                <w:rPr>
                                  <w:rFonts w:ascii="OpenSansHebrew" w:eastAsia="Times New Roman" w:hAnsi="OpenSansHebrew" w:cs="Times New Roman"/>
                                  <w:color w:val="000000"/>
                                  <w:spacing w:val="5"/>
                                  <w:rtl/>
                                </w:rPr>
                                <w:t>גרוטו</w:t>
                              </w:r>
                              <w:proofErr w:type="spellEnd"/>
                            </w:hyperlink>
                            <w:r w:rsidRPr="00C84387">
                              <w:rPr>
                                <w:rFonts w:ascii="OpenSansHebrew" w:eastAsia="Times New Roman" w:hAnsi="OpenSansHebrew" w:cs="Times New Roman"/>
                                <w:color w:val="000000"/>
                                <w:spacing w:val="5"/>
                                <w:rtl/>
                              </w:rPr>
                              <w:t>, משנה למנכ"ל משרד הבריאות, טוען כי רוב התוצאות החיוביות בבדיקות הקורונה הן "חיובי כוזב"</w:t>
                            </w:r>
                            <w:r w:rsidRPr="002B2437">
                              <w:rPr>
                                <w:rFonts w:ascii="OpenSansHebrew" w:eastAsia="Times New Roman" w:hAnsi="OpenSansHebrew" w:cs="Times New Roman" w:hint="cs"/>
                                <w:color w:val="000000"/>
                                <w:spacing w:val="5"/>
                                <w:rtl/>
                              </w:rPr>
                              <w:t xml:space="preserve">. </w:t>
                            </w:r>
                            <w:r w:rsidRPr="002B2437">
                              <w:rPr>
                                <w:rFonts w:ascii="OpenSansHebrew" w:eastAsia="Times New Roman" w:hAnsi="OpenSansHebrew" w:cs="Times New Roman"/>
                                <w:color w:val="000000"/>
                                <w:spacing w:val="5"/>
                                <w:rtl/>
                              </w:rPr>
                              <w:br/>
                            </w:r>
                            <w:r w:rsidRPr="002B2437">
                              <w:rPr>
                                <w:rFonts w:ascii="OpenSansHebrew" w:eastAsia="Times New Roman" w:hAnsi="OpenSansHebrew" w:cs="Times New Roman" w:hint="cs"/>
                                <w:color w:val="000000"/>
                                <w:spacing w:val="5"/>
                                <w:rtl/>
                              </w:rPr>
                              <w:t>…</w:t>
                            </w:r>
                            <w:r w:rsidRPr="002B2437">
                              <w:rPr>
                                <w:rFonts w:ascii="OpenSansHebrew" w:eastAsia="Times New Roman" w:hAnsi="OpenSansHebrew" w:cs="Times New Roman"/>
                                <w:color w:val="000000"/>
                                <w:spacing w:val="5"/>
                                <w:rtl/>
                              </w:rPr>
                              <w:br/>
                            </w:r>
                            <w:r w:rsidRPr="00C84387">
                              <w:rPr>
                                <w:rFonts w:ascii="OpenSansHebrew" w:eastAsia="Times New Roman" w:hAnsi="OpenSansHebrew" w:cs="Times New Roman"/>
                                <w:color w:val="000000"/>
                                <w:spacing w:val="5"/>
                                <w:rtl/>
                              </w:rPr>
                              <w:t>לבדיקות הקורונה אכן יכולה להיות תוצאה חיובית כוזבת. בתנאים אידאלים מדובר בכ-4% אחוז מהבדיקות שיוצאות חיוביות למרות שהנבדק אינו חולה בפעול, ובתנאים לא אידאליים יכול המספר להגיע אף למעל 10%.</w:t>
                            </w:r>
                            <w:r w:rsidRPr="002B2437">
                              <w:rPr>
                                <w:rFonts w:ascii="OpenSansHebrew" w:eastAsia="Times New Roman" w:hAnsi="OpenSansHebrew" w:cs="Times New Roman"/>
                                <w:color w:val="000000"/>
                                <w:spacing w:val="5"/>
                                <w:rtl/>
                              </w:rPr>
                              <w:t xml:space="preserve"> </w:t>
                            </w:r>
                            <w:r w:rsidRPr="00C84387">
                              <w:rPr>
                                <w:rFonts w:ascii="OpenSansHebrew" w:eastAsia="Times New Roman" w:hAnsi="OpenSansHebrew" w:cs="Times New Roman"/>
                                <w:color w:val="000000"/>
                                <w:spacing w:val="5"/>
                                <w:rtl/>
                              </w:rPr>
                              <w:t>כדי להבין את התשובה כדאי להכיר לעומ</w:t>
                            </w:r>
                            <w:r w:rsidRPr="002B2437">
                              <w:rPr>
                                <w:rFonts w:ascii="OpenSansHebrew" w:eastAsia="Times New Roman" w:hAnsi="OpenSansHebrew" w:cs="Times New Roman" w:hint="cs"/>
                                <w:color w:val="000000"/>
                                <w:spacing w:val="5"/>
                                <w:rtl/>
                              </w:rPr>
                              <w:t>ק</w:t>
                            </w:r>
                            <w:r w:rsidRPr="00C84387">
                              <w:rPr>
                                <w:rFonts w:ascii="OpenSansHebrew" w:eastAsia="Times New Roman" w:hAnsi="OpenSansHebrew" w:cs="Times New Roman"/>
                                <w:color w:val="000000"/>
                                <w:spacing w:val="5"/>
                                <w:rtl/>
                              </w:rPr>
                              <w:t xml:space="preserve"> את המשמעות של תוצאה חיובית כוזבת. בתנאי בדיקה אידאליים, אם נדגום 100 אנשים בריאים, 4 מהם יופיעו בטעות כחולים. </w:t>
                            </w:r>
                            <w:r w:rsidRPr="002B2437">
                              <w:rPr>
                                <w:rFonts w:ascii="OpenSansHebrew" w:eastAsia="Times New Roman" w:hAnsi="OpenSansHebrew" w:cs="Times New Roman"/>
                                <w:color w:val="000000"/>
                                <w:spacing w:val="5"/>
                                <w:rtl/>
                              </w:rPr>
                              <w:br/>
                            </w:r>
                            <w:r w:rsidRPr="002B2437">
                              <w:rPr>
                                <w:rFonts w:ascii="OpenSansHebrew" w:eastAsia="Times New Roman" w:hAnsi="OpenSansHebrew" w:cs="Times New Roman" w:hint="cs"/>
                                <w:color w:val="000000"/>
                                <w:spacing w:val="5"/>
                                <w:rtl/>
                              </w:rPr>
                              <w:t>…</w:t>
                            </w:r>
                            <w:r w:rsidRPr="002B2437">
                              <w:rPr>
                                <w:rFonts w:ascii="OpenSansHebrew" w:eastAsia="Times New Roman" w:hAnsi="OpenSansHebrew" w:cs="Times New Roman"/>
                                <w:color w:val="000000"/>
                                <w:spacing w:val="5"/>
                                <w:rtl/>
                              </w:rPr>
                              <w:br/>
                            </w:r>
                            <w:r w:rsidRPr="00C84387">
                              <w:rPr>
                                <w:rFonts w:asciiTheme="majorBidi" w:eastAsia="Times New Roman" w:hAnsiTheme="majorBidi" w:cstheme="majorBidi"/>
                                <w:color w:val="000000"/>
                                <w:spacing w:val="5"/>
                                <w:rtl/>
                              </w:rPr>
                              <w:t xml:space="preserve">אם נדגום 2,000 איש בקבוצה שאין בה שום חולה, עדיין יהיו לנו המון בדיקות חיוביות - על פי נתון של 4% חיובי כוזב לבדיקת </w:t>
                            </w:r>
                            <w:r w:rsidRPr="00C84387">
                              <w:rPr>
                                <w:rFonts w:asciiTheme="majorBidi" w:eastAsia="Times New Roman" w:hAnsiTheme="majorBidi" w:cstheme="majorBidi"/>
                                <w:color w:val="000000"/>
                                <w:spacing w:val="5"/>
                              </w:rPr>
                              <w:t>PCR</w:t>
                            </w:r>
                            <w:r w:rsidRPr="00C84387">
                              <w:rPr>
                                <w:rFonts w:asciiTheme="majorBidi" w:eastAsia="Times New Roman" w:hAnsiTheme="majorBidi" w:cstheme="majorBidi"/>
                                <w:color w:val="000000"/>
                                <w:spacing w:val="5"/>
                                <w:rtl/>
                              </w:rPr>
                              <w:t xml:space="preserve"> אידאלית, הרי שמתוך אותם 2,000 בריאים, 80 אנשים יקבלו תשובה שהם חולים. אם נדגום 2,000 איש ויש שם חולה אחד, הרי שכנראה שנזהה את החולה היחיד (הרגישות של הבדיקה בתנאים אידאליים היא 100%), אבל יחד </w:t>
                            </w:r>
                            <w:proofErr w:type="spellStart"/>
                            <w:r w:rsidRPr="00C84387">
                              <w:rPr>
                                <w:rFonts w:asciiTheme="majorBidi" w:eastAsia="Times New Roman" w:hAnsiTheme="majorBidi" w:cstheme="majorBidi"/>
                                <w:color w:val="000000"/>
                                <w:spacing w:val="5"/>
                                <w:rtl/>
                              </w:rPr>
                              <w:t>איתו</w:t>
                            </w:r>
                            <w:proofErr w:type="spellEnd"/>
                            <w:r w:rsidRPr="00C84387">
                              <w:rPr>
                                <w:rFonts w:asciiTheme="majorBidi" w:eastAsia="Times New Roman" w:hAnsiTheme="majorBidi" w:cstheme="majorBidi"/>
                                <w:color w:val="000000"/>
                                <w:spacing w:val="5"/>
                                <w:rtl/>
                              </w:rPr>
                              <w:t xml:space="preserve"> נאבחן 79 בריאים כחולים. לכן משרד הבריאות נזהר מלבצע בדיקות סקר רחבות.</w:t>
                            </w:r>
                            <w:r>
                              <w:rPr>
                                <w:rFonts w:asciiTheme="majorBidi" w:eastAsia="Times New Roman" w:hAnsiTheme="majorBidi" w:cstheme="majorBidi" w:hint="cs"/>
                                <w:color w:val="000000"/>
                                <w:spacing w:val="5"/>
                                <w:rtl/>
                              </w:rPr>
                              <w:t xml:space="preserve"> לעומת זאת אם נדגום אוכלוסי</w:t>
                            </w:r>
                            <w:r>
                              <w:rPr>
                                <w:rFonts w:asciiTheme="majorBidi" w:eastAsia="Times New Roman" w:hAnsiTheme="majorBidi" w:cstheme="majorBidi" w:hint="eastAsia"/>
                                <w:color w:val="000000"/>
                                <w:spacing w:val="5"/>
                                <w:rtl/>
                              </w:rPr>
                              <w:t>יה</w:t>
                            </w:r>
                            <w:r>
                              <w:rPr>
                                <w:rFonts w:asciiTheme="majorBidi" w:eastAsia="Times New Roman" w:hAnsiTheme="majorBidi" w:cstheme="majorBidi" w:hint="cs"/>
                                <w:color w:val="000000"/>
                                <w:spacing w:val="5"/>
                                <w:rtl/>
                              </w:rPr>
                              <w:t xml:space="preserve"> של 2,000 איש שיש בה 80 חולים, כנראה נאבחן כמה עשרות בריאים כחולים ועוד 80 חולים כחולים </w:t>
                            </w:r>
                            <w:r>
                              <w:rPr>
                                <w:rFonts w:asciiTheme="majorBidi" w:eastAsia="Times New Roman" w:hAnsiTheme="majorBidi" w:cstheme="majorBidi"/>
                                <w:color w:val="000000"/>
                                <w:spacing w:val="5"/>
                                <w:rtl/>
                              </w:rPr>
                              <w:t>–</w:t>
                            </w:r>
                            <w:r>
                              <w:rPr>
                                <w:rFonts w:asciiTheme="majorBidi" w:eastAsia="Times New Roman" w:hAnsiTheme="majorBidi" w:cstheme="majorBidi" w:hint="cs"/>
                                <w:color w:val="000000"/>
                                <w:spacing w:val="5"/>
                                <w:rtl/>
                              </w:rPr>
                              <w:t xml:space="preserve"> יחס יותר טוב, שבו יש רק חיובי כוזב אחד עבור כל חיובי </w:t>
                            </w:r>
                            <w:proofErr w:type="spellStart"/>
                            <w:r>
                              <w:rPr>
                                <w:rFonts w:asciiTheme="majorBidi" w:eastAsia="Times New Roman" w:hAnsiTheme="majorBidi" w:cstheme="majorBidi" w:hint="cs"/>
                                <w:color w:val="000000"/>
                                <w:spacing w:val="5"/>
                                <w:rtl/>
                              </w:rPr>
                              <w:t>אמיתי</w:t>
                            </w:r>
                            <w:proofErr w:type="spellEnd"/>
                            <w:r>
                              <w:rPr>
                                <w:rFonts w:asciiTheme="majorBidi" w:eastAsia="Times New Roman" w:hAnsiTheme="majorBidi" w:cstheme="majorBidi" w:hint="cs"/>
                                <w:color w:val="000000"/>
                                <w:spacing w:val="5"/>
                                <w:rtl/>
                              </w:rPr>
                              <w:t>, ואז כבר היה כדאי לבצע את הבדיקה.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DCF94F" id="מלבן: פינות מעוגלות 3" o:spid="_x0000_s1026" style="position:absolute;left:0;text-align:left;margin-left:-46.6pt;margin-top:40.45pt;width:540.3pt;height:231.6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" fillcolor="#fbcaa2 [1625]" strokecolor="#f68c36 [3049]">
                <v:fill color2="#fdefe3 [505]" rotate="t" angle="180" colors="0 #ffbe86;22938f #ffd0aa;1 #ffebdb" focus="100%" type="gradient"/>
                <v:shadow on="t" color="black" opacity="24903f" origin=",.5" offset="0,.55556mm"/>
                <v:textbox>
                  <w:txbxContent>
                    <w:p w14:paraId="30998755" w14:textId="77777777" w:rsidR="00D17789" w:rsidRDefault="00D17789" w:rsidP="00D17789">
                      <w:pPr>
                        <w:jc w:val="center"/>
                      </w:pPr>
                      <w:r w:rsidRPr="00C84387">
                        <w:rPr>
                          <w:rFonts w:ascii="OpenSansHebrew" w:eastAsia="Times New Roman" w:hAnsi="OpenSansHebrew" w:cs="Times New Roman"/>
                          <w:color w:val="000000"/>
                          <w:spacing w:val="5"/>
                          <w:rtl/>
                        </w:rPr>
                        <w:t>בימים האחרונים מסתובבות ברשתות החברתיות, עדויות מטרידות לפיהן פרופ' </w:t>
                      </w:r>
                      <w:hyperlink r:id="rId11" w:tgtFrame="_top" w:history="1">
                        <w:r w:rsidRPr="00C84387">
                          <w:rPr>
                            <w:rFonts w:ascii="OpenSansHebrew" w:eastAsia="Times New Roman" w:hAnsi="OpenSansHebrew" w:cs="Times New Roman"/>
                            <w:color w:val="000000"/>
                            <w:spacing w:val="5"/>
                            <w:rtl/>
                          </w:rPr>
                          <w:t>איתמר גרוטו</w:t>
                        </w:r>
                      </w:hyperlink>
                      <w:r w:rsidRPr="00C84387">
                        <w:rPr>
                          <w:rFonts w:ascii="OpenSansHebrew" w:eastAsia="Times New Roman" w:hAnsi="OpenSansHebrew" w:cs="Times New Roman"/>
                          <w:color w:val="000000"/>
                          <w:spacing w:val="5"/>
                          <w:rtl/>
                        </w:rPr>
                        <w:t>, משנה למנכ"ל משרד הבריאות, טוען כי רוב התוצאות החיוביות בבדיקות הקורונה הן "חיובי כוזב"</w:t>
                      </w:r>
                      <w:r w:rsidRPr="002B2437">
                        <w:rPr>
                          <w:rFonts w:ascii="OpenSansHebrew" w:eastAsia="Times New Roman" w:hAnsi="OpenSansHebrew" w:cs="Times New Roman" w:hint="cs"/>
                          <w:color w:val="000000"/>
                          <w:spacing w:val="5"/>
                          <w:rtl/>
                        </w:rPr>
                        <w:t xml:space="preserve">. </w:t>
                      </w:r>
                      <w:r w:rsidRPr="002B2437">
                        <w:rPr>
                          <w:rFonts w:ascii="OpenSansHebrew" w:eastAsia="Times New Roman" w:hAnsi="OpenSansHebrew" w:cs="Times New Roman"/>
                          <w:color w:val="000000"/>
                          <w:spacing w:val="5"/>
                          <w:rtl/>
                        </w:rPr>
                        <w:br/>
                      </w:r>
                      <w:r w:rsidRPr="002B2437">
                        <w:rPr>
                          <w:rFonts w:ascii="OpenSansHebrew" w:eastAsia="Times New Roman" w:hAnsi="OpenSansHebrew" w:cs="Times New Roman" w:hint="cs"/>
                          <w:color w:val="000000"/>
                          <w:spacing w:val="5"/>
                          <w:rtl/>
                        </w:rPr>
                        <w:t>…</w:t>
                      </w:r>
                      <w:r w:rsidRPr="002B2437">
                        <w:rPr>
                          <w:rFonts w:ascii="OpenSansHebrew" w:eastAsia="Times New Roman" w:hAnsi="OpenSansHebrew" w:cs="Times New Roman"/>
                          <w:color w:val="000000"/>
                          <w:spacing w:val="5"/>
                          <w:rtl/>
                        </w:rPr>
                        <w:br/>
                      </w:r>
                      <w:r w:rsidRPr="00C84387">
                        <w:rPr>
                          <w:rFonts w:ascii="OpenSansHebrew" w:eastAsia="Times New Roman" w:hAnsi="OpenSansHebrew" w:cs="Times New Roman"/>
                          <w:color w:val="000000"/>
                          <w:spacing w:val="5"/>
                          <w:rtl/>
                        </w:rPr>
                        <w:t>לבדיקות הקורונה אכן יכולה להיות תוצאה חיובית כוזבת. בתנאים אידאלים מדובר בכ-4% אחוז מהבדיקות שיוצאות חיוביות למרות שהנבדק אינו חולה בפעול, ובתנאים לא אידאליים יכול המספר להגיע אף למעל 10%.</w:t>
                      </w:r>
                      <w:r w:rsidRPr="002B2437">
                        <w:rPr>
                          <w:rFonts w:ascii="OpenSansHebrew" w:eastAsia="Times New Roman" w:hAnsi="OpenSansHebrew" w:cs="Times New Roman"/>
                          <w:color w:val="000000"/>
                          <w:spacing w:val="5"/>
                          <w:rtl/>
                        </w:rPr>
                        <w:t xml:space="preserve"> </w:t>
                      </w:r>
                      <w:r w:rsidRPr="00C84387">
                        <w:rPr>
                          <w:rFonts w:ascii="OpenSansHebrew" w:eastAsia="Times New Roman" w:hAnsi="OpenSansHebrew" w:cs="Times New Roman"/>
                          <w:color w:val="000000"/>
                          <w:spacing w:val="5"/>
                          <w:rtl/>
                        </w:rPr>
                        <w:t>כדי להבין את התשובה כדאי להכיר לעומ</w:t>
                      </w:r>
                      <w:r w:rsidRPr="002B2437">
                        <w:rPr>
                          <w:rFonts w:ascii="OpenSansHebrew" w:eastAsia="Times New Roman" w:hAnsi="OpenSansHebrew" w:cs="Times New Roman" w:hint="cs"/>
                          <w:color w:val="000000"/>
                          <w:spacing w:val="5"/>
                          <w:rtl/>
                        </w:rPr>
                        <w:t>ק</w:t>
                      </w:r>
                      <w:r w:rsidRPr="00C84387">
                        <w:rPr>
                          <w:rFonts w:ascii="OpenSansHebrew" w:eastAsia="Times New Roman" w:hAnsi="OpenSansHebrew" w:cs="Times New Roman"/>
                          <w:color w:val="000000"/>
                          <w:spacing w:val="5"/>
                          <w:rtl/>
                        </w:rPr>
                        <w:t xml:space="preserve"> את המשמעות של תוצאה חיובית כוזבת. בתנאי בדיקה אידאליים, אם נדגום 100 אנשים בריאים, 4 מהם יופיעו בטעות כחולים. </w:t>
                      </w:r>
                      <w:r w:rsidRPr="002B2437">
                        <w:rPr>
                          <w:rFonts w:ascii="OpenSansHebrew" w:eastAsia="Times New Roman" w:hAnsi="OpenSansHebrew" w:cs="Times New Roman"/>
                          <w:color w:val="000000"/>
                          <w:spacing w:val="5"/>
                          <w:rtl/>
                        </w:rPr>
                        <w:br/>
                      </w:r>
                      <w:r w:rsidRPr="002B2437">
                        <w:rPr>
                          <w:rFonts w:ascii="OpenSansHebrew" w:eastAsia="Times New Roman" w:hAnsi="OpenSansHebrew" w:cs="Times New Roman" w:hint="cs"/>
                          <w:color w:val="000000"/>
                          <w:spacing w:val="5"/>
                          <w:rtl/>
                        </w:rPr>
                        <w:t>…</w:t>
                      </w:r>
                      <w:r w:rsidRPr="002B2437">
                        <w:rPr>
                          <w:rFonts w:ascii="OpenSansHebrew" w:eastAsia="Times New Roman" w:hAnsi="OpenSansHebrew" w:cs="Times New Roman"/>
                          <w:color w:val="000000"/>
                          <w:spacing w:val="5"/>
                          <w:rtl/>
                        </w:rPr>
                        <w:br/>
                      </w:r>
                      <w:r w:rsidRPr="00C84387">
                        <w:rPr>
                          <w:rFonts w:asciiTheme="majorBidi" w:eastAsia="Times New Roman" w:hAnsiTheme="majorBidi" w:cstheme="majorBidi"/>
                          <w:color w:val="000000"/>
                          <w:spacing w:val="5"/>
                          <w:rtl/>
                        </w:rPr>
                        <w:t xml:space="preserve">אם נדגום 2,000 איש בקבוצה שאין בה שום חולה, עדיין יהיו לנו המון בדיקות חיוביות - על פי נתון של 4% חיובי כוזב לבדיקת </w:t>
                      </w:r>
                      <w:r w:rsidRPr="00C84387">
                        <w:rPr>
                          <w:rFonts w:asciiTheme="majorBidi" w:eastAsia="Times New Roman" w:hAnsiTheme="majorBidi" w:cstheme="majorBidi"/>
                          <w:color w:val="000000"/>
                          <w:spacing w:val="5"/>
                        </w:rPr>
                        <w:t>PCR</w:t>
                      </w:r>
                      <w:r w:rsidRPr="00C84387">
                        <w:rPr>
                          <w:rFonts w:asciiTheme="majorBidi" w:eastAsia="Times New Roman" w:hAnsiTheme="majorBidi" w:cstheme="majorBidi"/>
                          <w:color w:val="000000"/>
                          <w:spacing w:val="5"/>
                          <w:rtl/>
                        </w:rPr>
                        <w:t xml:space="preserve"> אידאלית, הרי שמתוך אותם 2,000 בריאים, 80 אנשים יקבלו תשובה שהם חולים. אם נדגום 2,000 איש ויש שם חולה אחד, הרי שכנראה שנזהה את החולה היחיד (הרגישות של הבדיקה בתנאים אידאליים היא 100%), אבל יחד איתו נאבחן 79 בריאים כחולים. לכן משרד הבריאות נזהר מלבצע בדיקות סקר רחבות.</w:t>
                      </w:r>
                      <w:r>
                        <w:rPr>
                          <w:rFonts w:asciiTheme="majorBidi" w:eastAsia="Times New Roman" w:hAnsiTheme="majorBidi" w:cstheme="majorBidi" w:hint="cs"/>
                          <w:color w:val="000000"/>
                          <w:spacing w:val="5"/>
                          <w:rtl/>
                        </w:rPr>
                        <w:t xml:space="preserve"> לעומת זאת אם נדגום אוכלוסי</w:t>
                      </w:r>
                      <w:r>
                        <w:rPr>
                          <w:rFonts w:asciiTheme="majorBidi" w:eastAsia="Times New Roman" w:hAnsiTheme="majorBidi" w:cstheme="majorBidi" w:hint="eastAsia"/>
                          <w:color w:val="000000"/>
                          <w:spacing w:val="5"/>
                          <w:rtl/>
                        </w:rPr>
                        <w:t>יה</w:t>
                      </w:r>
                      <w:r>
                        <w:rPr>
                          <w:rFonts w:asciiTheme="majorBidi" w:eastAsia="Times New Roman" w:hAnsiTheme="majorBidi" w:cstheme="majorBidi" w:hint="cs"/>
                          <w:color w:val="000000"/>
                          <w:spacing w:val="5"/>
                          <w:rtl/>
                        </w:rPr>
                        <w:t xml:space="preserve"> של 2,000 איש שיש בה 80 חולים, כנראה נאבחן כמה עשרות בריאים כחולים ועוד 80 חולים כחולים </w:t>
                      </w:r>
                      <w:r>
                        <w:rPr>
                          <w:rFonts w:asciiTheme="majorBidi" w:eastAsia="Times New Roman" w:hAnsiTheme="majorBidi" w:cstheme="majorBidi"/>
                          <w:color w:val="000000"/>
                          <w:spacing w:val="5"/>
                          <w:rtl/>
                        </w:rPr>
                        <w:t>–</w:t>
                      </w:r>
                      <w:r>
                        <w:rPr>
                          <w:rFonts w:asciiTheme="majorBidi" w:eastAsia="Times New Roman" w:hAnsiTheme="majorBidi" w:cstheme="majorBidi" w:hint="cs"/>
                          <w:color w:val="000000"/>
                          <w:spacing w:val="5"/>
                          <w:rtl/>
                        </w:rPr>
                        <w:t xml:space="preserve"> יחס יותר טוב, שבו יש רק חיובי כוזב אחד עבור כל חיובי אמיתי, ואז כבר היה כדאי לבצע את הבדיקה.</w:t>
                      </w:r>
                    </w:p>
                  </w:txbxContent>
                </v:textbox>
                <w10:wrap type="topAndBottom"/>
              </v:roundrect>
            </w:pict>
          </mc:Fallback>
        </mc:AlternateContent>
      </w:r>
      <w:r w:rsidR="00287BDA" w:rsidRPr="00287BDA">
        <w:rPr>
          <w:rFonts w:asciiTheme="minorBidi" w:hAnsiTheme="minorBidi" w:cstheme="minorBidi" w:hint="cs"/>
          <w:rtl/>
        </w:rPr>
        <w:t xml:space="preserve">הקטע הבא מובא מתוך כתבה באתר גלובס. הכתבה הופיעה ביוני 2020, כשלושה חודשים לאחר התפרצות מגפת הקורונה בישראל </w:t>
      </w:r>
      <w:r w:rsidR="00287BDA" w:rsidRPr="00287BDA">
        <w:rPr>
          <w:rFonts w:asciiTheme="minorBidi" w:hAnsiTheme="minorBidi" w:cstheme="minorBidi"/>
          <w:vertAlign w:val="superscript"/>
          <w:rtl/>
        </w:rPr>
        <w:footnoteReference w:id="1"/>
      </w:r>
      <w:r w:rsidR="00287BDA" w:rsidRPr="00287BDA">
        <w:rPr>
          <w:rFonts w:asciiTheme="minorBidi" w:hAnsiTheme="minorBidi" w:cstheme="minorBidi" w:hint="cs"/>
          <w:rtl/>
        </w:rPr>
        <w:t xml:space="preserve">.  </w:t>
      </w:r>
    </w:p>
    <w:p w14:paraId="36241BF5" w14:textId="7CD34757" w:rsidR="006931DE" w:rsidRDefault="006931DE" w:rsidP="00D17789">
      <w:pPr>
        <w:spacing w:after="0" w:line="360" w:lineRule="auto"/>
        <w:rPr>
          <w:rFonts w:asciiTheme="minorBidi" w:hAnsiTheme="minorBidi" w:cstheme="minorBidi"/>
          <w:rtl/>
        </w:rPr>
      </w:pPr>
    </w:p>
    <w:p w14:paraId="5064C7C6" w14:textId="7BAF35EA" w:rsidR="006931DE" w:rsidRDefault="006931DE" w:rsidP="00D17789">
      <w:pPr>
        <w:spacing w:after="0" w:line="360" w:lineRule="auto"/>
        <w:rPr>
          <w:rFonts w:asciiTheme="minorBidi" w:hAnsiTheme="minorBidi" w:cstheme="minorBidi"/>
          <w:rtl/>
        </w:rPr>
      </w:pPr>
    </w:p>
    <w:p w14:paraId="0BB43EE2" w14:textId="6A897688" w:rsidR="006931DE" w:rsidRDefault="006931DE" w:rsidP="00D17789">
      <w:pPr>
        <w:spacing w:after="0" w:line="360" w:lineRule="auto"/>
        <w:rPr>
          <w:rFonts w:asciiTheme="minorBidi" w:hAnsiTheme="minorBidi" w:cstheme="minorBidi"/>
          <w:rtl/>
        </w:rPr>
      </w:pPr>
    </w:p>
    <w:p w14:paraId="36953EC9" w14:textId="77777777" w:rsidR="006931DE" w:rsidRDefault="006931DE" w:rsidP="00D17789">
      <w:pPr>
        <w:spacing w:after="0" w:line="360" w:lineRule="auto"/>
        <w:rPr>
          <w:rFonts w:asciiTheme="minorBidi" w:hAnsiTheme="minorBidi" w:cstheme="minorBidi"/>
        </w:rPr>
      </w:pPr>
    </w:p>
    <w:p w14:paraId="49E0D9D2" w14:textId="77777777" w:rsidR="006931DE" w:rsidRDefault="006931DE" w:rsidP="00D17789">
      <w:pPr>
        <w:spacing w:after="0" w:line="360" w:lineRule="auto"/>
        <w:rPr>
          <w:rFonts w:asciiTheme="minorBidi" w:hAnsiTheme="minorBidi" w:cstheme="minorBidi"/>
        </w:rPr>
      </w:pPr>
    </w:p>
    <w:p w14:paraId="4264B5D1" w14:textId="78731614" w:rsidR="00D17789" w:rsidRDefault="00D17789" w:rsidP="00D17789">
      <w:pPr>
        <w:spacing w:after="0" w:line="360" w:lineRule="auto"/>
        <w:rPr>
          <w:rFonts w:asciiTheme="minorBidi" w:hAnsiTheme="minorBidi" w:cstheme="minorBidi"/>
          <w:rtl/>
        </w:rPr>
      </w:pPr>
      <w:r w:rsidRPr="00287BDA">
        <w:rPr>
          <w:rFonts w:asciiTheme="minorBidi" w:hAnsiTheme="minorBidi" w:cstheme="minorBidi" w:hint="cs"/>
          <w:rtl/>
        </w:rPr>
        <w:lastRenderedPageBreak/>
        <w:t xml:space="preserve">קראו את הקטעים הבאים מתוך הכתבה ונסו להסביר במילים שלכם מדוע ביוני 2020 משרד הבריאות לא ביצע בדיקות סקר בכלל האוכלוסייה. </w:t>
      </w:r>
    </w:p>
    <w:p w14:paraId="2C9FE8A5" w14:textId="15245A8B" w:rsidR="00D17789" w:rsidRDefault="00D17789" w:rsidP="00D17789">
      <w:pPr>
        <w:spacing w:after="0" w:line="360" w:lineRule="auto"/>
        <w:rPr>
          <w:rFonts w:asciiTheme="minorBidi" w:hAnsiTheme="minorBidi" w:cstheme="minorBidi"/>
          <w:noProof/>
          <w:rtl/>
        </w:rPr>
      </w:pPr>
    </w:p>
    <w:p w14:paraId="2EB238A0" w14:textId="1B48E402" w:rsidR="006931DE" w:rsidRDefault="006931DE" w:rsidP="00D17789">
      <w:pPr>
        <w:spacing w:after="0" w:line="360" w:lineRule="auto"/>
        <w:rPr>
          <w:rFonts w:asciiTheme="minorBidi" w:hAnsiTheme="minorBidi" w:cstheme="minorBidi"/>
          <w:noProof/>
          <w:rtl/>
        </w:rPr>
      </w:pPr>
    </w:p>
    <w:p w14:paraId="565FEFC6" w14:textId="74A03563" w:rsidR="006931DE" w:rsidRDefault="006931DE" w:rsidP="00D17789">
      <w:pPr>
        <w:spacing w:after="0" w:line="360" w:lineRule="auto"/>
        <w:rPr>
          <w:rFonts w:asciiTheme="minorBidi" w:hAnsiTheme="minorBidi" w:cstheme="minorBidi"/>
          <w:noProof/>
          <w:rtl/>
        </w:rPr>
      </w:pPr>
    </w:p>
    <w:p w14:paraId="0A4F6771" w14:textId="3C2414AE" w:rsidR="006931DE" w:rsidRDefault="006931DE" w:rsidP="006931DE">
      <w:pPr>
        <w:spacing w:after="0" w:line="360" w:lineRule="auto"/>
        <w:jc w:val="center"/>
        <w:rPr>
          <w:rFonts w:asciiTheme="minorBidi" w:hAnsiTheme="minorBidi" w:cstheme="minorBidi"/>
          <w:noProof/>
          <w:rtl/>
        </w:rPr>
      </w:pPr>
      <w:r w:rsidRPr="00BC214D">
        <w:rPr>
          <w:rFonts w:asciiTheme="minorBidi" w:hAnsiTheme="minorBidi" w:cstheme="minorBidi"/>
          <w:noProof/>
        </w:rPr>
        <w:drawing>
          <wp:inline distT="0" distB="0" distL="0" distR="0" wp14:anchorId="4F3A3432" wp14:editId="06F14BF7">
            <wp:extent cx="3557270" cy="3238500"/>
            <wp:effectExtent l="0" t="0" r="5080" b="0"/>
            <wp:docPr id="1"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558250" cy="3239392"/>
                    </a:xfrm>
                    <a:prstGeom prst="rect">
                      <a:avLst/>
                    </a:prstGeom>
                    <a:ln/>
                  </pic:spPr>
                </pic:pic>
              </a:graphicData>
            </a:graphic>
          </wp:inline>
        </w:drawing>
      </w:r>
    </w:p>
    <w:p w14:paraId="631026C2" w14:textId="379EB22C" w:rsidR="006931DE" w:rsidRDefault="006931DE" w:rsidP="00D17789">
      <w:pPr>
        <w:spacing w:after="0" w:line="360" w:lineRule="auto"/>
        <w:rPr>
          <w:rFonts w:asciiTheme="minorBidi" w:hAnsiTheme="minorBidi" w:cstheme="minorBidi"/>
          <w:noProof/>
          <w:rtl/>
        </w:rPr>
      </w:pPr>
    </w:p>
    <w:p w14:paraId="5E260C16" w14:textId="7DEB903A" w:rsidR="006931DE" w:rsidRDefault="006931DE" w:rsidP="00D17789">
      <w:pPr>
        <w:spacing w:after="0" w:line="360" w:lineRule="auto"/>
        <w:rPr>
          <w:rFonts w:asciiTheme="minorBidi" w:hAnsiTheme="minorBidi" w:cstheme="minorBidi"/>
          <w:noProof/>
          <w:rtl/>
        </w:rPr>
      </w:pPr>
    </w:p>
    <w:p w14:paraId="51090D8F" w14:textId="313169B1" w:rsidR="006931DE" w:rsidRDefault="006931DE" w:rsidP="00D17789">
      <w:pPr>
        <w:spacing w:after="0" w:line="360" w:lineRule="auto"/>
        <w:rPr>
          <w:rFonts w:asciiTheme="minorBidi" w:hAnsiTheme="minorBidi" w:cstheme="minorBidi"/>
          <w:noProof/>
          <w:rtl/>
        </w:rPr>
      </w:pPr>
    </w:p>
    <w:p w14:paraId="4FB0854A" w14:textId="48A08F48" w:rsidR="006931DE" w:rsidRDefault="006931DE" w:rsidP="00D17789">
      <w:pPr>
        <w:spacing w:after="0" w:line="360" w:lineRule="auto"/>
        <w:rPr>
          <w:rFonts w:asciiTheme="minorBidi" w:hAnsiTheme="minorBidi" w:cstheme="minorBidi"/>
          <w:noProof/>
          <w:rtl/>
        </w:rPr>
      </w:pPr>
    </w:p>
    <w:p w14:paraId="52A58B88" w14:textId="17EB83CA" w:rsidR="006931DE" w:rsidRDefault="006931DE" w:rsidP="00D17789">
      <w:pPr>
        <w:spacing w:after="0" w:line="360" w:lineRule="auto"/>
        <w:rPr>
          <w:rFonts w:asciiTheme="minorBidi" w:hAnsiTheme="minorBidi" w:cstheme="minorBidi"/>
          <w:noProof/>
          <w:rtl/>
        </w:rPr>
      </w:pPr>
    </w:p>
    <w:p w14:paraId="2ED4577F" w14:textId="7904BC06" w:rsidR="006931DE" w:rsidRPr="00287BDA" w:rsidRDefault="006931DE" w:rsidP="00544F12">
      <w:pPr>
        <w:spacing w:after="0" w:line="360" w:lineRule="auto"/>
        <w:rPr>
          <w:rFonts w:asciiTheme="minorBidi" w:hAnsiTheme="minorBidi" w:cstheme="minorBidi"/>
          <w:noProof/>
        </w:rPr>
      </w:pPr>
      <w:r>
        <w:rPr>
          <w:noProof/>
        </w:rPr>
        <mc:AlternateContent>
          <mc:Choice Requires="wpg">
            <w:drawing>
              <wp:anchor distT="0" distB="0" distL="114300" distR="114300" simplePos="0" relativeHeight="251666432" behindDoc="0" locked="0" layoutInCell="1" allowOverlap="1" wp14:anchorId="604957C8" wp14:editId="12C113D2">
                <wp:simplePos x="0" y="0"/>
                <wp:positionH relativeFrom="column">
                  <wp:posOffset>-255563</wp:posOffset>
                </wp:positionH>
                <wp:positionV relativeFrom="paragraph">
                  <wp:posOffset>1189892</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3C83AC72" id="Group 6" o:spid="_x0000_s1026" style="position:absolute;left:0;text-align:left;margin-left:-20.1pt;margin-top:93.7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6"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7"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8" o:title=""/>
                  <v:path arrowok="t"/>
                </v:shape>
                <w10:wrap type="topAndBottom"/>
              </v:group>
            </w:pict>
          </mc:Fallback>
        </mc:AlternateContent>
      </w:r>
    </w:p>
    <w:sectPr w:rsidR="006931DE" w:rsidRPr="00287BDA">
      <w:headerReference w:type="even" r:id="rId19"/>
      <w:headerReference w:type="default" r:id="rId20"/>
      <w:footerReference w:type="even" r:id="rId21"/>
      <w:footerReference w:type="default" r:id="rId22"/>
      <w:headerReference w:type="first" r:id="rId23"/>
      <w:footerReference w:type="first" r:id="rId24"/>
      <w:pgSz w:w="11906" w:h="16838"/>
      <w:pgMar w:top="1134"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06A8" w14:textId="77777777" w:rsidR="00CF630F" w:rsidRDefault="00CF630F">
      <w:pPr>
        <w:spacing w:after="0" w:line="240" w:lineRule="auto"/>
      </w:pPr>
      <w:r>
        <w:separator/>
      </w:r>
    </w:p>
  </w:endnote>
  <w:endnote w:type="continuationSeparator" w:id="0">
    <w:p w14:paraId="4F020F27" w14:textId="77777777" w:rsidR="00CF630F" w:rsidRDefault="00CF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OpenSansHebrew">
    <w:altName w:val="Cambria"/>
    <w:panose1 w:val="00000000000000000000"/>
    <w:charset w:val="00"/>
    <w:family w:val="roman"/>
    <w:notTrueType/>
    <w:pitch w:val="default"/>
  </w:font>
  <w:font w:name="assistant">
    <w:altName w:val="Courier New"/>
    <w:charset w:val="B1"/>
    <w:family w:val="auto"/>
    <w:pitch w:val="variable"/>
    <w:sig w:usb0="00000000"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E022" w14:textId="77777777" w:rsidR="0077059C" w:rsidRDefault="00403E2E">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2E1526CD" wp14:editId="434586B8">
          <wp:extent cx="5759450" cy="39370"/>
          <wp:effectExtent l="0" t="0" r="0" b="0"/>
          <wp:docPr id="9231"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5B73C76" w14:textId="61BAAEEE" w:rsidR="0077059C" w:rsidRDefault="00403E2E" w:rsidP="00D6389C">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D6389C">
      <w:rPr>
        <w:noProof/>
        <w:color w:val="000000"/>
        <w:rtl/>
      </w:rPr>
      <w:t>2</w:t>
    </w:r>
    <w:r>
      <w:rPr>
        <w:color w:val="000000"/>
      </w:rPr>
      <w:fldChar w:fldCharType="end"/>
    </w:r>
    <w:r>
      <w:rPr>
        <w:color w:val="000000"/>
        <w:rtl/>
      </w:rPr>
      <w:tab/>
    </w:r>
    <w:r>
      <w:rPr>
        <w:color w:val="000000"/>
        <w:rtl/>
      </w:rPr>
      <w:tab/>
    </w:r>
    <w:r w:rsidR="005B109A">
      <w:rPr>
        <w:rFonts w:asciiTheme="minorBidi" w:hAnsiTheme="minorBidi" w:cstheme="minorBidi" w:hint="cs"/>
        <w:b/>
        <w:bCs/>
        <w:color w:val="000000"/>
        <w:rtl/>
      </w:rPr>
      <w:t xml:space="preserve">חיובי או חיובי כוזב </w:t>
    </w:r>
    <w:r w:rsidR="007B18D7">
      <w:rPr>
        <w:rFonts w:asciiTheme="minorBidi" w:hAnsiTheme="minorBidi" w:cstheme="minorBidi" w:hint="cs"/>
        <w:color w:val="000000"/>
        <w:rtl/>
      </w:rPr>
      <w:t>|</w:t>
    </w:r>
    <w:r w:rsidR="007B18D7" w:rsidRPr="00F254C5">
      <w:rPr>
        <w:rFonts w:asciiTheme="minorBidi" w:hAnsiTheme="minorBidi" w:cstheme="minorBidi"/>
        <w:color w:val="000000"/>
        <w:rtl/>
      </w:rPr>
      <w:t xml:space="preserve"> </w:t>
    </w:r>
    <w:proofErr w:type="spellStart"/>
    <w:r w:rsidR="007B18D7" w:rsidRPr="00F254C5">
      <w:rPr>
        <w:rFonts w:asciiTheme="minorBidi" w:hAnsiTheme="minorBidi" w:cstheme="minorBidi"/>
        <w:color w:val="000000"/>
        <w:rtl/>
      </w:rPr>
      <w:t>מהלכי</w:t>
    </w:r>
    <w:r w:rsidR="007B18D7">
      <w:rPr>
        <w:rFonts w:asciiTheme="minorBidi" w:hAnsiTheme="minorBidi" w:cstheme="minorBidi" w:hint="cs"/>
        <w:color w:val="000000"/>
        <w:rtl/>
      </w:rPr>
      <w:t>"</w:t>
    </w:r>
    <w:r w:rsidR="007B18D7" w:rsidRPr="00F254C5">
      <w:rPr>
        <w:rFonts w:asciiTheme="minorBidi" w:hAnsiTheme="minorBidi" w:cstheme="minorBidi"/>
        <w:color w:val="000000"/>
        <w:rtl/>
      </w:rPr>
      <w:t>ם</w:t>
    </w:r>
    <w:proofErr w:type="spellEnd"/>
  </w:p>
  <w:p w14:paraId="776D830A" w14:textId="49ADBD5D" w:rsidR="00BB37FF" w:rsidRPr="00F30E87" w:rsidRDefault="00D6389C" w:rsidP="00D6389C">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E0D" w14:textId="25F69DEC" w:rsidR="0077059C" w:rsidRDefault="005B109A" w:rsidP="00D6389C">
    <w:pPr>
      <w:pBdr>
        <w:top w:val="nil"/>
        <w:left w:val="nil"/>
        <w:bottom w:val="nil"/>
        <w:right w:val="nil"/>
        <w:between w:val="nil"/>
      </w:pBdr>
      <w:tabs>
        <w:tab w:val="center" w:pos="4153"/>
        <w:tab w:val="right" w:pos="8306"/>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חיובי או חיובי כוזב</w:t>
    </w:r>
    <w:r w:rsidR="00C61A50">
      <w:rPr>
        <w:rFonts w:asciiTheme="minorBidi" w:hAnsiTheme="minorBidi" w:cstheme="minorBidi" w:hint="cs"/>
        <w:b/>
        <w:bCs/>
        <w:color w:val="000000"/>
        <w:rtl/>
      </w:rPr>
      <w:t xml:space="preserve"> </w:t>
    </w:r>
    <w:proofErr w:type="spellStart"/>
    <w:r w:rsidR="00C61A50" w:rsidRPr="00F254C5">
      <w:rPr>
        <w:rFonts w:asciiTheme="minorBidi" w:hAnsiTheme="minorBidi" w:cstheme="minorBidi"/>
        <w:color w:val="000000"/>
        <w:rtl/>
      </w:rPr>
      <w:t>מהלכי</w:t>
    </w:r>
    <w:r w:rsidR="00C61A50">
      <w:rPr>
        <w:rFonts w:asciiTheme="minorBidi" w:hAnsiTheme="minorBidi" w:cstheme="minorBidi" w:hint="cs"/>
        <w:color w:val="000000"/>
        <w:rtl/>
      </w:rPr>
      <w:t>"</w:t>
    </w:r>
    <w:r w:rsidR="00C61A50" w:rsidRPr="00F254C5">
      <w:rPr>
        <w:rFonts w:asciiTheme="minorBidi" w:hAnsiTheme="minorBidi" w:cstheme="minorBidi"/>
        <w:color w:val="000000"/>
        <w:rtl/>
      </w:rPr>
      <w:t>ם</w:t>
    </w:r>
    <w:proofErr w:type="spellEnd"/>
    <w:r w:rsidR="00403E2E">
      <w:rPr>
        <w:color w:val="000000"/>
        <w:rtl/>
      </w:rPr>
      <w:tab/>
    </w:r>
    <w:r w:rsidR="00403E2E">
      <w:rPr>
        <w:color w:val="000000"/>
        <w:rtl/>
      </w:rPr>
      <w:tab/>
    </w:r>
    <w:r w:rsidR="007C2D09">
      <w:rPr>
        <w:color w:val="000000"/>
        <w:rtl/>
      </w:rPr>
      <w:tab/>
    </w:r>
    <w:r w:rsidR="00403E2E">
      <w:rPr>
        <w:color w:val="000000"/>
      </w:rPr>
      <w:fldChar w:fldCharType="begin"/>
    </w:r>
    <w:r w:rsidR="00403E2E">
      <w:rPr>
        <w:color w:val="000000"/>
      </w:rPr>
      <w:instrText>PAGE</w:instrText>
    </w:r>
    <w:r w:rsidR="00403E2E">
      <w:rPr>
        <w:color w:val="000000"/>
      </w:rPr>
      <w:fldChar w:fldCharType="separate"/>
    </w:r>
    <w:r w:rsidR="00D6389C">
      <w:rPr>
        <w:noProof/>
        <w:color w:val="000000"/>
        <w:rtl/>
      </w:rPr>
      <w:t>3</w:t>
    </w:r>
    <w:r w:rsidR="00403E2E">
      <w:rPr>
        <w:color w:val="000000"/>
      </w:rPr>
      <w:fldChar w:fldCharType="end"/>
    </w:r>
    <w:r w:rsidR="00403E2E">
      <w:rPr>
        <w:rFonts w:ascii="assistant" w:eastAsia="assistant" w:hAnsi="assistant" w:cs="assistant"/>
        <w:smallCaps/>
        <w:color w:val="23308E"/>
        <w:sz w:val="20"/>
        <w:szCs w:val="20"/>
      </w:rPr>
      <w:t xml:space="preserve"> </w:t>
    </w:r>
    <w:r w:rsidR="00403E2E">
      <w:rPr>
        <w:noProof/>
      </w:rPr>
      <w:drawing>
        <wp:anchor distT="0" distB="0" distL="114300" distR="114300" simplePos="0" relativeHeight="251657216" behindDoc="0" locked="0" layoutInCell="1" hidden="0" allowOverlap="1" wp14:anchorId="169256A0" wp14:editId="07E9A73E">
          <wp:simplePos x="0" y="0"/>
          <wp:positionH relativeFrom="column">
            <wp:posOffset>4447</wp:posOffset>
          </wp:positionH>
          <wp:positionV relativeFrom="paragraph">
            <wp:posOffset>130175</wp:posOffset>
          </wp:positionV>
          <wp:extent cx="5759450" cy="39370"/>
          <wp:effectExtent l="0" t="0" r="0" b="0"/>
          <wp:wrapTopAndBottom distT="0" distB="0"/>
          <wp:docPr id="9229"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7CA8D357" w14:textId="7DF69C1D" w:rsidR="00BB37FF" w:rsidRPr="00F30E87" w:rsidRDefault="00D6389C" w:rsidP="00D6389C">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B1" w14:textId="641DF376" w:rsidR="0077059C" w:rsidRDefault="005B109A" w:rsidP="00D6389C">
    <w:pPr>
      <w:pBdr>
        <w:top w:val="nil"/>
        <w:left w:val="nil"/>
        <w:bottom w:val="nil"/>
        <w:right w:val="nil"/>
        <w:between w:val="nil"/>
      </w:pBdr>
      <w:tabs>
        <w:tab w:val="left" w:pos="3492"/>
        <w:tab w:val="center" w:pos="4153"/>
        <w:tab w:val="right" w:pos="9070"/>
      </w:tabs>
      <w:spacing w:after="0" w:line="240" w:lineRule="auto"/>
      <w:rPr>
        <w:rFonts w:asciiTheme="minorBidi" w:eastAsia="assistant" w:hAnsiTheme="minorBidi" w:cstheme="minorBidi"/>
        <w:smallCaps/>
        <w:color w:val="23308E"/>
        <w:sz w:val="20"/>
        <w:szCs w:val="20"/>
        <w:rtl/>
      </w:rPr>
    </w:pPr>
    <w:r>
      <w:rPr>
        <w:rFonts w:asciiTheme="minorBidi" w:hAnsiTheme="minorBidi" w:cstheme="minorBidi" w:hint="cs"/>
        <w:b/>
        <w:bCs/>
        <w:color w:val="000000"/>
        <w:rtl/>
      </w:rPr>
      <w:t>חיובי או חיובי כוזב</w:t>
    </w:r>
    <w:r w:rsidR="007B18D7" w:rsidRPr="006F39AA">
      <w:rPr>
        <w:rFonts w:asciiTheme="minorBidi" w:hAnsiTheme="minorBidi" w:cstheme="minorBidi"/>
        <w:b/>
        <w:bCs/>
        <w:color w:val="000000"/>
        <w:rtl/>
      </w:rPr>
      <w:t xml:space="preserve"> </w:t>
    </w:r>
    <w:r w:rsidR="007B18D7" w:rsidRPr="006F39AA">
      <w:rPr>
        <w:rFonts w:asciiTheme="minorBidi" w:hAnsiTheme="minorBidi" w:cstheme="minorBidi"/>
        <w:color w:val="000000"/>
        <w:rtl/>
      </w:rPr>
      <w:t xml:space="preserve">| </w:t>
    </w:r>
    <w:proofErr w:type="spellStart"/>
    <w:r w:rsidR="007B18D7" w:rsidRPr="006F39AA">
      <w:rPr>
        <w:rFonts w:asciiTheme="minorBidi" w:hAnsiTheme="minorBidi" w:cstheme="minorBidi"/>
        <w:color w:val="000000"/>
        <w:rtl/>
      </w:rPr>
      <w:t>מהלכי"ם</w:t>
    </w:r>
    <w:proofErr w:type="spellEnd"/>
    <w:r w:rsidR="00D6389C">
      <w:rPr>
        <w:rFonts w:asciiTheme="minorBidi" w:hAnsiTheme="minorBidi" w:cstheme="minorBidi"/>
        <w:color w:val="000000"/>
      </w:rPr>
      <w:t xml:space="preserve">                 </w:t>
    </w:r>
    <w:r w:rsidR="00403E2E" w:rsidRPr="006F39AA">
      <w:rPr>
        <w:rFonts w:asciiTheme="minorBidi" w:hAnsiTheme="minorBidi" w:cstheme="minorBidi"/>
        <w:color w:val="000000"/>
      </w:rPr>
      <w:tab/>
    </w:r>
    <w:r w:rsidR="00403E2E" w:rsidRPr="006F39AA">
      <w:rPr>
        <w:rFonts w:asciiTheme="minorBidi" w:hAnsiTheme="minorBidi" w:cstheme="minorBidi"/>
        <w:color w:val="000000"/>
      </w:rPr>
      <w:tab/>
    </w:r>
    <w:r w:rsidR="00403E2E" w:rsidRPr="006F39AA">
      <w:rPr>
        <w:rFonts w:asciiTheme="minorBidi" w:hAnsiTheme="minorBidi" w:cstheme="minorBidi"/>
        <w:color w:val="000000"/>
      </w:rPr>
      <w:fldChar w:fldCharType="begin"/>
    </w:r>
    <w:r w:rsidR="00403E2E" w:rsidRPr="006F39AA">
      <w:rPr>
        <w:rFonts w:asciiTheme="minorBidi" w:hAnsiTheme="minorBidi" w:cstheme="minorBidi"/>
        <w:color w:val="000000"/>
      </w:rPr>
      <w:instrText>PAGE</w:instrText>
    </w:r>
    <w:r w:rsidR="00403E2E" w:rsidRPr="006F39AA">
      <w:rPr>
        <w:rFonts w:asciiTheme="minorBidi" w:hAnsiTheme="minorBidi" w:cstheme="minorBidi"/>
        <w:color w:val="000000"/>
      </w:rPr>
      <w:fldChar w:fldCharType="separate"/>
    </w:r>
    <w:r w:rsidR="00D6389C">
      <w:rPr>
        <w:rFonts w:asciiTheme="minorBidi" w:hAnsiTheme="minorBidi" w:cstheme="minorBidi"/>
        <w:noProof/>
        <w:color w:val="000000"/>
        <w:rtl/>
      </w:rPr>
      <w:t>1</w:t>
    </w:r>
    <w:r w:rsidR="00403E2E" w:rsidRPr="006F39AA">
      <w:rPr>
        <w:rFonts w:asciiTheme="minorBidi" w:hAnsiTheme="minorBidi" w:cstheme="minorBidi"/>
        <w:color w:val="000000"/>
      </w:rPr>
      <w:fldChar w:fldCharType="end"/>
    </w:r>
    <w:r w:rsidR="00403E2E" w:rsidRPr="006F39AA">
      <w:rPr>
        <w:rFonts w:asciiTheme="minorBidi" w:eastAsia="assistant" w:hAnsiTheme="minorBidi" w:cstheme="minorBidi"/>
        <w:smallCaps/>
        <w:color w:val="23308E"/>
        <w:sz w:val="20"/>
        <w:szCs w:val="20"/>
      </w:rPr>
      <w:t xml:space="preserve"> </w:t>
    </w:r>
    <w:r w:rsidR="00403E2E" w:rsidRPr="006F39AA">
      <w:rPr>
        <w:rFonts w:asciiTheme="minorBidi" w:hAnsiTheme="minorBidi" w:cstheme="minorBidi"/>
        <w:noProof/>
      </w:rPr>
      <w:drawing>
        <wp:anchor distT="0" distB="0" distL="114300" distR="114300" simplePos="0" relativeHeight="251658240" behindDoc="0" locked="0" layoutInCell="1" hidden="0" allowOverlap="1" wp14:anchorId="58A760AA" wp14:editId="080119B5">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13FC371" w14:textId="3DD36CB7" w:rsidR="00B5412F" w:rsidRPr="00F30E87" w:rsidRDefault="00D6389C" w:rsidP="00D6389C">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68F8" w14:textId="77777777" w:rsidR="00CF630F" w:rsidRDefault="00CF630F">
      <w:pPr>
        <w:spacing w:after="0" w:line="240" w:lineRule="auto"/>
      </w:pPr>
      <w:r>
        <w:separator/>
      </w:r>
    </w:p>
  </w:footnote>
  <w:footnote w:type="continuationSeparator" w:id="0">
    <w:p w14:paraId="0BB83A04" w14:textId="77777777" w:rsidR="00CF630F" w:rsidRDefault="00CF630F">
      <w:pPr>
        <w:spacing w:after="0" w:line="240" w:lineRule="auto"/>
      </w:pPr>
      <w:r>
        <w:continuationSeparator/>
      </w:r>
    </w:p>
  </w:footnote>
  <w:footnote w:id="1">
    <w:p w14:paraId="46BA6979" w14:textId="77777777" w:rsidR="00287BDA" w:rsidRDefault="00287BDA" w:rsidP="00287BDA">
      <w:pPr>
        <w:pStyle w:val="af4"/>
        <w:bidi/>
        <w:rPr>
          <w:rtl/>
        </w:rPr>
      </w:pPr>
      <w:r>
        <w:rPr>
          <w:rStyle w:val="af6"/>
        </w:rPr>
        <w:footnoteRef/>
      </w:r>
      <w:r>
        <w:t xml:space="preserve"> </w:t>
      </w:r>
      <w:r>
        <w:rPr>
          <w:rFonts w:cs="Times New Roman" w:hint="cs"/>
          <w:rtl/>
        </w:rPr>
        <w:t xml:space="preserve">מצורף </w:t>
      </w:r>
      <w:hyperlink r:id="rId1" w:history="1">
        <w:r w:rsidRPr="00382751">
          <w:rPr>
            <w:rStyle w:val="Hyperlink"/>
            <w:rFonts w:cs="Times New Roman" w:hint="cs"/>
            <w:rtl/>
          </w:rPr>
          <w:t>קישור</w:t>
        </w:r>
      </w:hyperlink>
      <w:r>
        <w:rPr>
          <w:rFonts w:cs="Times New Roman" w:hint="cs"/>
          <w:rtl/>
        </w:rPr>
        <w:t xml:space="preserve"> לכתבה המלאה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7DF6E" w14:textId="77777777" w:rsidR="00D6389C" w:rsidRDefault="00D6389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1DC28" w14:textId="77777777" w:rsidR="00D6389C" w:rsidRDefault="00D6389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127B" w14:textId="77777777" w:rsidR="00D6389C" w:rsidRDefault="00D6389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C07"/>
    <w:multiLevelType w:val="multilevel"/>
    <w:tmpl w:val="0A42C2E6"/>
    <w:lvl w:ilvl="0">
      <w:start w:val="1"/>
      <w:numFmt w:val="hebrew1"/>
      <w:lvlText w:val="%1."/>
      <w:lvlJc w:val="left"/>
      <w:pPr>
        <w:ind w:left="720" w:hanging="360"/>
      </w:pPr>
      <w:rPr>
        <w:rFonts w:ascii="Calibri" w:eastAsia="Calibri" w:hAnsi="Calibri" w:cs="Calibri"/>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BA2D89"/>
    <w:multiLevelType w:val="multilevel"/>
    <w:tmpl w:val="5972EF0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4077092"/>
    <w:multiLevelType w:val="multilevel"/>
    <w:tmpl w:val="B0D43012"/>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7606CE5"/>
    <w:multiLevelType w:val="hybridMultilevel"/>
    <w:tmpl w:val="6ADAC0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3D3FE2"/>
    <w:multiLevelType w:val="hybridMultilevel"/>
    <w:tmpl w:val="2192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B308D"/>
    <w:multiLevelType w:val="hybridMultilevel"/>
    <w:tmpl w:val="99F83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E7F80"/>
    <w:multiLevelType w:val="multilevel"/>
    <w:tmpl w:val="5468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9C"/>
    <w:rsid w:val="00006876"/>
    <w:rsid w:val="00083F3F"/>
    <w:rsid w:val="000B5095"/>
    <w:rsid w:val="000F2CCA"/>
    <w:rsid w:val="00100DD9"/>
    <w:rsid w:val="00100DDE"/>
    <w:rsid w:val="00180646"/>
    <w:rsid w:val="0019011F"/>
    <w:rsid w:val="001A5ED4"/>
    <w:rsid w:val="001B2DAD"/>
    <w:rsid w:val="001E3235"/>
    <w:rsid w:val="00204292"/>
    <w:rsid w:val="002118C8"/>
    <w:rsid w:val="00237AC5"/>
    <w:rsid w:val="00287BDA"/>
    <w:rsid w:val="002C04F9"/>
    <w:rsid w:val="002D29BD"/>
    <w:rsid w:val="002D3CA1"/>
    <w:rsid w:val="002E7C5C"/>
    <w:rsid w:val="002F0106"/>
    <w:rsid w:val="00304F9C"/>
    <w:rsid w:val="003073AE"/>
    <w:rsid w:val="00346CA8"/>
    <w:rsid w:val="00364F9D"/>
    <w:rsid w:val="003F2450"/>
    <w:rsid w:val="0040030D"/>
    <w:rsid w:val="00403E2E"/>
    <w:rsid w:val="00414FF2"/>
    <w:rsid w:val="0044610E"/>
    <w:rsid w:val="00477BF6"/>
    <w:rsid w:val="004C7F69"/>
    <w:rsid w:val="00517B10"/>
    <w:rsid w:val="00544F12"/>
    <w:rsid w:val="0059340F"/>
    <w:rsid w:val="005B109A"/>
    <w:rsid w:val="00627C89"/>
    <w:rsid w:val="006424E8"/>
    <w:rsid w:val="006931DE"/>
    <w:rsid w:val="006F39AA"/>
    <w:rsid w:val="0072498E"/>
    <w:rsid w:val="00770484"/>
    <w:rsid w:val="0077059C"/>
    <w:rsid w:val="007B18D7"/>
    <w:rsid w:val="007C2D09"/>
    <w:rsid w:val="007E06DE"/>
    <w:rsid w:val="007F533D"/>
    <w:rsid w:val="00803E2F"/>
    <w:rsid w:val="008929A3"/>
    <w:rsid w:val="008A7A6B"/>
    <w:rsid w:val="008B7BF6"/>
    <w:rsid w:val="00900187"/>
    <w:rsid w:val="00952401"/>
    <w:rsid w:val="009A75D4"/>
    <w:rsid w:val="009D7DA8"/>
    <w:rsid w:val="00A42697"/>
    <w:rsid w:val="00A874ED"/>
    <w:rsid w:val="00B034B8"/>
    <w:rsid w:val="00B360B8"/>
    <w:rsid w:val="00B5412F"/>
    <w:rsid w:val="00B9640D"/>
    <w:rsid w:val="00B967F5"/>
    <w:rsid w:val="00BB37FF"/>
    <w:rsid w:val="00BC214D"/>
    <w:rsid w:val="00BF5FAB"/>
    <w:rsid w:val="00C216FF"/>
    <w:rsid w:val="00C245DF"/>
    <w:rsid w:val="00C326EC"/>
    <w:rsid w:val="00C61A50"/>
    <w:rsid w:val="00C96EF6"/>
    <w:rsid w:val="00CF630F"/>
    <w:rsid w:val="00D17789"/>
    <w:rsid w:val="00D6389C"/>
    <w:rsid w:val="00E67ABE"/>
    <w:rsid w:val="00F30E87"/>
    <w:rsid w:val="00FF3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E00"/>
  <w15:docId w15:val="{9AF0231B-F444-404F-BBD0-5435F029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8"/>
  </w:style>
  <w:style w:type="paragraph" w:styleId="1">
    <w:name w:val="heading 1"/>
    <w:basedOn w:val="a"/>
    <w:next w:val="a"/>
    <w:link w:val="10"/>
    <w:uiPriority w:val="9"/>
    <w:qFormat/>
    <w:rsid w:val="00D1369C"/>
    <w:pPr>
      <w:spacing w:after="0" w:line="360" w:lineRule="auto"/>
      <w:jc w:val="both"/>
      <w:outlineLvl w:val="0"/>
    </w:pPr>
    <w:rPr>
      <w:b/>
      <w:bCs/>
      <w:color w:val="365F91" w:themeColor="accent1" w:themeShade="BF"/>
      <w:sz w:val="32"/>
      <w:szCs w:val="32"/>
    </w:rPr>
  </w:style>
  <w:style w:type="paragraph" w:styleId="2">
    <w:name w:val="heading 2"/>
    <w:basedOn w:val="1"/>
    <w:next w:val="a"/>
    <w:uiPriority w:val="9"/>
    <w:unhideWhenUsed/>
    <w:qFormat/>
    <w:rsid w:val="002E7C5C"/>
    <w:pPr>
      <w:outlineLvl w:val="1"/>
    </w:pPr>
    <w:rPr>
      <w:rFonts w:asciiTheme="minorBidi" w:hAnsiTheme="minorBidi" w:cstheme="min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2E0FE8"/>
    <w:pPr>
      <w:ind w:left="720"/>
      <w:contextualSpacing/>
    </w:pPr>
  </w:style>
  <w:style w:type="character" w:customStyle="1" w:styleId="a5">
    <w:name w:val="פיסקת רשימה תו"/>
    <w:link w:val="a4"/>
    <w:uiPriority w:val="34"/>
    <w:rsid w:val="0030476F"/>
    <w:rPr>
      <w:sz w:val="22"/>
      <w:szCs w:val="22"/>
    </w:rPr>
  </w:style>
  <w:style w:type="character" w:styleId="Hyperlink">
    <w:name w:val="Hyperlink"/>
    <w:basedOn w:val="a0"/>
    <w:uiPriority w:val="99"/>
    <w:unhideWhenUsed/>
    <w:rsid w:val="0030476F"/>
    <w:rPr>
      <w:color w:val="0000FF" w:themeColor="hyperlink"/>
      <w:u w:val="single"/>
    </w:rPr>
  </w:style>
  <w:style w:type="paragraph" w:styleId="a6">
    <w:name w:val="Balloon Text"/>
    <w:basedOn w:val="a"/>
    <w:link w:val="a7"/>
    <w:uiPriority w:val="99"/>
    <w:semiHidden/>
    <w:unhideWhenUsed/>
    <w:rsid w:val="0030476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30476F"/>
    <w:rPr>
      <w:rFonts w:ascii="Tahoma" w:hAnsi="Tahoma" w:cs="Tahoma"/>
      <w:sz w:val="16"/>
      <w:szCs w:val="16"/>
    </w:rPr>
  </w:style>
  <w:style w:type="character" w:customStyle="1" w:styleId="11">
    <w:name w:val="אזכור לא מזוהה1"/>
    <w:basedOn w:val="a0"/>
    <w:uiPriority w:val="99"/>
    <w:semiHidden/>
    <w:unhideWhenUsed/>
    <w:rsid w:val="00EC5716"/>
    <w:rPr>
      <w:color w:val="605E5C"/>
      <w:shd w:val="clear" w:color="auto" w:fill="E1DFDD"/>
    </w:rPr>
  </w:style>
  <w:style w:type="paragraph" w:styleId="NormalWeb">
    <w:name w:val="Normal (Web)"/>
    <w:basedOn w:val="a"/>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04821"/>
    <w:rPr>
      <w:color w:val="808080"/>
    </w:rPr>
  </w:style>
  <w:style w:type="character" w:styleId="FollowedHyperlink">
    <w:name w:val="FollowedHyperlink"/>
    <w:basedOn w:val="a0"/>
    <w:uiPriority w:val="99"/>
    <w:semiHidden/>
    <w:unhideWhenUsed/>
    <w:rsid w:val="000B503B"/>
    <w:rPr>
      <w:color w:val="800080" w:themeColor="followedHyperlink"/>
      <w:u w:val="single"/>
    </w:rPr>
  </w:style>
  <w:style w:type="paragraph" w:styleId="aa">
    <w:name w:val="header"/>
    <w:basedOn w:val="a"/>
    <w:link w:val="ab"/>
    <w:uiPriority w:val="99"/>
    <w:unhideWhenUsed/>
    <w:rsid w:val="00526C5C"/>
    <w:pPr>
      <w:tabs>
        <w:tab w:val="center" w:pos="4153"/>
        <w:tab w:val="right" w:pos="8306"/>
      </w:tabs>
      <w:spacing w:after="0" w:line="240" w:lineRule="auto"/>
    </w:pPr>
  </w:style>
  <w:style w:type="character" w:customStyle="1" w:styleId="ab">
    <w:name w:val="כותרת עליונה תו"/>
    <w:basedOn w:val="a0"/>
    <w:link w:val="aa"/>
    <w:uiPriority w:val="99"/>
    <w:rsid w:val="00526C5C"/>
    <w:rPr>
      <w:sz w:val="22"/>
      <w:szCs w:val="22"/>
    </w:rPr>
  </w:style>
  <w:style w:type="paragraph" w:styleId="ac">
    <w:name w:val="footer"/>
    <w:basedOn w:val="a"/>
    <w:link w:val="ad"/>
    <w:uiPriority w:val="99"/>
    <w:unhideWhenUsed/>
    <w:rsid w:val="00526C5C"/>
    <w:pPr>
      <w:tabs>
        <w:tab w:val="center" w:pos="4153"/>
        <w:tab w:val="right" w:pos="8306"/>
      </w:tabs>
      <w:spacing w:after="0" w:line="240" w:lineRule="auto"/>
    </w:pPr>
  </w:style>
  <w:style w:type="character" w:customStyle="1" w:styleId="ad">
    <w:name w:val="כותרת תחתונה תו"/>
    <w:basedOn w:val="a0"/>
    <w:link w:val="ac"/>
    <w:uiPriority w:val="99"/>
    <w:rsid w:val="00526C5C"/>
    <w:rPr>
      <w:sz w:val="22"/>
      <w:szCs w:val="22"/>
    </w:rPr>
  </w:style>
  <w:style w:type="character" w:customStyle="1" w:styleId="10">
    <w:name w:val="כותרת 1 תו"/>
    <w:basedOn w:val="a0"/>
    <w:link w:val="1"/>
    <w:uiPriority w:val="9"/>
    <w:rsid w:val="00D1369C"/>
    <w:rPr>
      <w:b/>
      <w:bCs/>
      <w:color w:val="365F91" w:themeColor="accent1" w:themeShade="BF"/>
      <w:sz w:val="32"/>
      <w:szCs w:val="32"/>
    </w:rPr>
  </w:style>
  <w:style w:type="paragraph" w:styleId="ae">
    <w:name w:val="TOC Heading"/>
    <w:basedOn w:val="1"/>
    <w:next w:val="a"/>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a"/>
    <w:next w:val="a"/>
    <w:autoRedefine/>
    <w:uiPriority w:val="39"/>
    <w:unhideWhenUsed/>
    <w:rsid w:val="00D1369C"/>
    <w:pPr>
      <w:spacing w:after="10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top w:w="15" w:type="dxa"/>
        <w:left w:w="15" w:type="dxa"/>
        <w:bottom w:w="15" w:type="dxa"/>
        <w:right w:w="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טקסט הערה תו"/>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TOC2">
    <w:name w:val="toc 2"/>
    <w:basedOn w:val="a"/>
    <w:next w:val="a"/>
    <w:autoRedefine/>
    <w:uiPriority w:val="39"/>
    <w:unhideWhenUsed/>
    <w:rsid w:val="007B18D7"/>
    <w:pPr>
      <w:bidi w:val="0"/>
      <w:spacing w:after="100" w:line="259" w:lineRule="auto"/>
      <w:ind w:left="220"/>
    </w:pPr>
    <w:rPr>
      <w:rFonts w:asciiTheme="minorHAnsi" w:eastAsiaTheme="minorEastAsia" w:hAnsiTheme="minorHAnsi" w:cs="Times New Roman"/>
      <w:lang w:bidi="ar-SA"/>
    </w:rPr>
  </w:style>
  <w:style w:type="paragraph" w:styleId="TOC3">
    <w:name w:val="toc 3"/>
    <w:basedOn w:val="a"/>
    <w:next w:val="a"/>
    <w:autoRedefine/>
    <w:uiPriority w:val="39"/>
    <w:unhideWhenUsed/>
    <w:rsid w:val="007B18D7"/>
    <w:pPr>
      <w:bidi w:val="0"/>
      <w:spacing w:after="100" w:line="259" w:lineRule="auto"/>
      <w:ind w:left="440"/>
    </w:pPr>
    <w:rPr>
      <w:rFonts w:asciiTheme="minorHAnsi" w:eastAsiaTheme="minorEastAsia" w:hAnsiTheme="minorHAnsi" w:cs="Times New Roman"/>
      <w:lang w:bidi="ar-SA"/>
    </w:rPr>
  </w:style>
  <w:style w:type="table" w:customStyle="1" w:styleId="TableGrid1">
    <w:name w:val="Table Grid1"/>
    <w:basedOn w:val="a1"/>
    <w:next w:val="a8"/>
    <w:uiPriority w:val="39"/>
    <w:rsid w:val="00287BDA"/>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semiHidden/>
    <w:unhideWhenUsed/>
    <w:rsid w:val="00287BDA"/>
    <w:pPr>
      <w:bidi w:val="0"/>
      <w:spacing w:after="0" w:line="240" w:lineRule="auto"/>
    </w:pPr>
    <w:rPr>
      <w:sz w:val="20"/>
      <w:szCs w:val="20"/>
    </w:rPr>
  </w:style>
  <w:style w:type="character" w:customStyle="1" w:styleId="af5">
    <w:name w:val="טקסט הערת שוליים תו"/>
    <w:basedOn w:val="a0"/>
    <w:link w:val="af4"/>
    <w:uiPriority w:val="99"/>
    <w:semiHidden/>
    <w:rsid w:val="00287BDA"/>
    <w:rPr>
      <w:sz w:val="20"/>
      <w:szCs w:val="20"/>
    </w:rPr>
  </w:style>
  <w:style w:type="character" w:styleId="af6">
    <w:name w:val="footnote reference"/>
    <w:basedOn w:val="a0"/>
    <w:uiPriority w:val="99"/>
    <w:semiHidden/>
    <w:unhideWhenUsed/>
    <w:rsid w:val="00287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obes.co.il/news/%D7%90%D7%99%D7%AA%D7%9E%D7%A8_%D7%92%D7%A8%D7%95%D7%98%D7%95.tag"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hyperlink" Target="https://www.globes.co.il/news/%D7%90%D7%99%D7%AA%D7%9E%D7%A8_%D7%92%D7%A8%D7%95%D7%98%D7%95.ta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s://www.globes.co.il/news/article.aspx?did=100133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30r5Se15vLX7mnXpGBq0G0nwA==">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8E065A-0F45-4F61-9785-030BC326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1924</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Windows User</cp:lastModifiedBy>
  <cp:revision>2</cp:revision>
  <cp:lastPrinted>2022-01-17T10:20:00Z</cp:lastPrinted>
  <dcterms:created xsi:type="dcterms:W3CDTF">2022-01-17T10:20:00Z</dcterms:created>
  <dcterms:modified xsi:type="dcterms:W3CDTF">2022-01-17T10:20:00Z</dcterms:modified>
</cp:coreProperties>
</file>